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0000001" w14:textId="77777777" w:rsidR="00A918B7" w:rsidRDefault="00897CA0">
      <w:pPr>
        <w:jc w:val="center"/>
        <w:rPr>
          <w:b/>
          <w:sz w:val="20"/>
          <w:szCs w:val="20"/>
        </w:rPr>
      </w:pPr>
      <w:r>
        <w:rPr>
          <w:b/>
          <w:sz w:val="20"/>
          <w:szCs w:val="20"/>
        </w:rPr>
        <w:t>FORMATO PARA EL DESARROLLO DE COMPONENTE FORMATIVO</w:t>
      </w:r>
    </w:p>
    <w:p w14:paraId="00000002" w14:textId="77777777" w:rsidR="00A918B7" w:rsidRDefault="00A918B7">
      <w:pPr>
        <w:tabs>
          <w:tab w:val="left" w:pos="3224"/>
        </w:tabs>
        <w:rPr>
          <w:sz w:val="20"/>
          <w:szCs w:val="20"/>
        </w:rPr>
      </w:pPr>
    </w:p>
    <w:tbl>
      <w:tblPr>
        <w:tblStyle w:val="affff2"/>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6565"/>
      </w:tblGrid>
      <w:tr w:rsidR="00A918B7" w14:paraId="571812E9" w14:textId="77777777">
        <w:trPr>
          <w:trHeight w:val="340"/>
        </w:trPr>
        <w:tc>
          <w:tcPr>
            <w:tcW w:w="3397" w:type="dxa"/>
            <w:vAlign w:val="center"/>
          </w:tcPr>
          <w:p w14:paraId="00000003" w14:textId="77777777" w:rsidR="00A918B7" w:rsidRDefault="00897CA0">
            <w:pPr>
              <w:spacing w:line="276" w:lineRule="auto"/>
              <w:rPr>
                <w:sz w:val="20"/>
                <w:szCs w:val="20"/>
              </w:rPr>
            </w:pPr>
            <w:r>
              <w:rPr>
                <w:sz w:val="20"/>
                <w:szCs w:val="20"/>
              </w:rPr>
              <w:t>PROGRAMA DE FORMACIÓN</w:t>
            </w:r>
          </w:p>
        </w:tc>
        <w:tc>
          <w:tcPr>
            <w:tcW w:w="6565" w:type="dxa"/>
            <w:vAlign w:val="center"/>
          </w:tcPr>
          <w:p w14:paraId="00000004" w14:textId="77777777" w:rsidR="00A918B7" w:rsidRDefault="00897CA0">
            <w:pPr>
              <w:spacing w:line="276" w:lineRule="auto"/>
              <w:rPr>
                <w:sz w:val="20"/>
                <w:szCs w:val="20"/>
              </w:rPr>
            </w:pPr>
            <w:r>
              <w:rPr>
                <w:sz w:val="20"/>
                <w:szCs w:val="20"/>
              </w:rPr>
              <w:t>Proyectos Agropecuarios</w:t>
            </w:r>
          </w:p>
        </w:tc>
      </w:tr>
    </w:tbl>
    <w:p w14:paraId="00000005" w14:textId="77777777" w:rsidR="00A918B7" w:rsidRDefault="00A918B7">
      <w:pPr>
        <w:rPr>
          <w:b/>
          <w:sz w:val="20"/>
          <w:szCs w:val="20"/>
        </w:rPr>
      </w:pPr>
    </w:p>
    <w:tbl>
      <w:tblPr>
        <w:tblStyle w:val="affff3"/>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6565"/>
      </w:tblGrid>
      <w:tr w:rsidR="00A918B7" w14:paraId="519A681C" w14:textId="77777777">
        <w:trPr>
          <w:trHeight w:val="468"/>
        </w:trPr>
        <w:tc>
          <w:tcPr>
            <w:tcW w:w="3397" w:type="dxa"/>
            <w:vAlign w:val="center"/>
          </w:tcPr>
          <w:p w14:paraId="00000006" w14:textId="77777777" w:rsidR="00A918B7" w:rsidRDefault="00897CA0">
            <w:pPr>
              <w:spacing w:line="276" w:lineRule="auto"/>
              <w:rPr>
                <w:sz w:val="20"/>
                <w:szCs w:val="20"/>
              </w:rPr>
            </w:pPr>
            <w:r>
              <w:rPr>
                <w:sz w:val="20"/>
                <w:szCs w:val="20"/>
              </w:rPr>
              <w:t>NÚMERO DEL COMPONENTE FORMATIVO</w:t>
            </w:r>
          </w:p>
        </w:tc>
        <w:tc>
          <w:tcPr>
            <w:tcW w:w="6565" w:type="dxa"/>
            <w:vAlign w:val="center"/>
          </w:tcPr>
          <w:p w14:paraId="00000007" w14:textId="77777777" w:rsidR="00A918B7" w:rsidRDefault="00897CA0">
            <w:pPr>
              <w:spacing w:line="276" w:lineRule="auto"/>
              <w:rPr>
                <w:sz w:val="20"/>
                <w:szCs w:val="20"/>
              </w:rPr>
            </w:pPr>
            <w:r>
              <w:rPr>
                <w:sz w:val="20"/>
                <w:szCs w:val="20"/>
              </w:rPr>
              <w:t>04</w:t>
            </w:r>
          </w:p>
        </w:tc>
      </w:tr>
      <w:tr w:rsidR="00A918B7" w14:paraId="2B98D07E" w14:textId="77777777">
        <w:trPr>
          <w:trHeight w:val="537"/>
        </w:trPr>
        <w:tc>
          <w:tcPr>
            <w:tcW w:w="3397" w:type="dxa"/>
            <w:vAlign w:val="center"/>
          </w:tcPr>
          <w:p w14:paraId="00000008" w14:textId="77777777" w:rsidR="00A918B7" w:rsidRDefault="00897CA0">
            <w:pPr>
              <w:spacing w:line="276" w:lineRule="auto"/>
              <w:rPr>
                <w:sz w:val="20"/>
                <w:szCs w:val="20"/>
              </w:rPr>
            </w:pPr>
            <w:r>
              <w:rPr>
                <w:sz w:val="20"/>
                <w:szCs w:val="20"/>
              </w:rPr>
              <w:t>NOMBRE DEL COMPONENTE FORMATIVO</w:t>
            </w:r>
          </w:p>
        </w:tc>
        <w:tc>
          <w:tcPr>
            <w:tcW w:w="6565" w:type="dxa"/>
            <w:vAlign w:val="center"/>
          </w:tcPr>
          <w:p w14:paraId="00000009" w14:textId="77777777" w:rsidR="00A918B7" w:rsidRDefault="00897CA0">
            <w:pPr>
              <w:spacing w:line="276" w:lineRule="auto"/>
              <w:rPr>
                <w:sz w:val="20"/>
                <w:szCs w:val="20"/>
              </w:rPr>
            </w:pPr>
            <w:r>
              <w:rPr>
                <w:rFonts w:ascii="Roboto" w:eastAsia="Roboto" w:hAnsi="Roboto" w:cs="Roboto"/>
                <w:sz w:val="20"/>
                <w:szCs w:val="20"/>
              </w:rPr>
              <w:t>Evaluación financiera y plan de acción estratégico de un proyecto agropecuario.</w:t>
            </w:r>
          </w:p>
        </w:tc>
      </w:tr>
      <w:tr w:rsidR="00A918B7" w14:paraId="20832ED8" w14:textId="77777777">
        <w:trPr>
          <w:trHeight w:val="340"/>
        </w:trPr>
        <w:tc>
          <w:tcPr>
            <w:tcW w:w="3397" w:type="dxa"/>
            <w:vAlign w:val="center"/>
          </w:tcPr>
          <w:p w14:paraId="0000000A" w14:textId="77777777" w:rsidR="00A918B7" w:rsidRDefault="00897CA0">
            <w:pPr>
              <w:spacing w:line="276" w:lineRule="auto"/>
              <w:rPr>
                <w:sz w:val="20"/>
                <w:szCs w:val="20"/>
              </w:rPr>
            </w:pPr>
            <w:r>
              <w:rPr>
                <w:sz w:val="20"/>
                <w:szCs w:val="20"/>
              </w:rPr>
              <w:t>BREVE DESCRIPCIÓN</w:t>
            </w:r>
          </w:p>
        </w:tc>
        <w:tc>
          <w:tcPr>
            <w:tcW w:w="6565" w:type="dxa"/>
            <w:vAlign w:val="center"/>
          </w:tcPr>
          <w:p w14:paraId="0000000C" w14:textId="1B313B8F" w:rsidR="00A918B7" w:rsidRDefault="00363E61" w:rsidP="00363E61">
            <w:pPr>
              <w:spacing w:before="240"/>
              <w:jc w:val="both"/>
              <w:rPr>
                <w:b w:val="0"/>
                <w:sz w:val="20"/>
                <w:szCs w:val="20"/>
              </w:rPr>
            </w:pPr>
            <w:r w:rsidRPr="00363E61">
              <w:rPr>
                <w:b w:val="0"/>
                <w:sz w:val="20"/>
                <w:szCs w:val="20"/>
              </w:rPr>
              <w:t>La evaluación de proyectos busca identificar, cuantificar y valorar costos y beneficios en un periodo determinado para determinar su viabilidad financiera. Este proceso es crucial para decidir si es conveniente ejecutarlos. La evaluación puede ser para proyectos de inversión privada o social, dependiendo del inversor. Los resultados definirán la tipología del proyecto, ya sea en términos de rentabilidad o beneficios.</w:t>
            </w:r>
            <w:r>
              <w:rPr>
                <w:b w:val="0"/>
                <w:sz w:val="20"/>
                <w:szCs w:val="20"/>
              </w:rPr>
              <w:t xml:space="preserve"> </w:t>
            </w:r>
          </w:p>
        </w:tc>
      </w:tr>
      <w:tr w:rsidR="00A918B7" w14:paraId="63A8C95E" w14:textId="77777777">
        <w:trPr>
          <w:trHeight w:val="340"/>
        </w:trPr>
        <w:tc>
          <w:tcPr>
            <w:tcW w:w="3397" w:type="dxa"/>
            <w:vAlign w:val="center"/>
          </w:tcPr>
          <w:p w14:paraId="0000000D" w14:textId="77777777" w:rsidR="00A918B7" w:rsidRDefault="00897CA0">
            <w:pPr>
              <w:spacing w:line="276" w:lineRule="auto"/>
              <w:rPr>
                <w:sz w:val="20"/>
                <w:szCs w:val="20"/>
              </w:rPr>
            </w:pPr>
            <w:r>
              <w:rPr>
                <w:sz w:val="20"/>
                <w:szCs w:val="20"/>
              </w:rPr>
              <w:t>PALABRAS CLAVE</w:t>
            </w:r>
          </w:p>
        </w:tc>
        <w:tc>
          <w:tcPr>
            <w:tcW w:w="6565" w:type="dxa"/>
            <w:vAlign w:val="center"/>
          </w:tcPr>
          <w:p w14:paraId="0000000E" w14:textId="77777777" w:rsidR="00A918B7" w:rsidRDefault="00897CA0">
            <w:pPr>
              <w:spacing w:line="276" w:lineRule="auto"/>
              <w:rPr>
                <w:b w:val="0"/>
                <w:sz w:val="20"/>
                <w:szCs w:val="20"/>
              </w:rPr>
            </w:pPr>
            <w:r>
              <w:rPr>
                <w:b w:val="0"/>
                <w:sz w:val="20"/>
                <w:szCs w:val="20"/>
              </w:rPr>
              <w:t>Evaluación, Beneficios, Público, Privado.</w:t>
            </w:r>
          </w:p>
        </w:tc>
      </w:tr>
    </w:tbl>
    <w:p w14:paraId="0000000F" w14:textId="77777777" w:rsidR="00A918B7" w:rsidRDefault="00A918B7">
      <w:pPr>
        <w:rPr>
          <w:sz w:val="20"/>
          <w:szCs w:val="20"/>
        </w:rPr>
      </w:pPr>
    </w:p>
    <w:tbl>
      <w:tblPr>
        <w:tblStyle w:val="affff4"/>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38"/>
        <w:gridCol w:w="2835"/>
        <w:gridCol w:w="2126"/>
        <w:gridCol w:w="3163"/>
      </w:tblGrid>
      <w:tr w:rsidR="00A918B7" w14:paraId="5D41FE21" w14:textId="77777777">
        <w:trPr>
          <w:trHeight w:val="340"/>
        </w:trPr>
        <w:tc>
          <w:tcPr>
            <w:tcW w:w="1838" w:type="dxa"/>
            <w:vAlign w:val="center"/>
          </w:tcPr>
          <w:p w14:paraId="00000010" w14:textId="77777777" w:rsidR="00A918B7" w:rsidRDefault="00897CA0">
            <w:pPr>
              <w:spacing w:line="276" w:lineRule="auto"/>
              <w:rPr>
                <w:sz w:val="20"/>
                <w:szCs w:val="20"/>
              </w:rPr>
            </w:pPr>
            <w:r>
              <w:rPr>
                <w:sz w:val="20"/>
                <w:szCs w:val="20"/>
              </w:rPr>
              <w:t>COMPETENCIA</w:t>
            </w:r>
          </w:p>
        </w:tc>
        <w:tc>
          <w:tcPr>
            <w:tcW w:w="2835" w:type="dxa"/>
            <w:vAlign w:val="center"/>
          </w:tcPr>
          <w:p w14:paraId="00000011" w14:textId="77777777" w:rsidR="00A918B7" w:rsidRDefault="00897CA0">
            <w:pPr>
              <w:spacing w:line="276" w:lineRule="auto"/>
              <w:rPr>
                <w:b w:val="0"/>
                <w:sz w:val="20"/>
                <w:szCs w:val="20"/>
              </w:rPr>
            </w:pPr>
            <w:r>
              <w:rPr>
                <w:rFonts w:ascii="Roboto" w:eastAsia="Roboto" w:hAnsi="Roboto" w:cs="Roboto"/>
                <w:b w:val="0"/>
                <w:sz w:val="20"/>
                <w:szCs w:val="20"/>
              </w:rPr>
              <w:t xml:space="preserve">210601023- Coordinar actividades de acuerdo con estrategias de gestión y proceso administrativo. </w:t>
            </w:r>
          </w:p>
        </w:tc>
        <w:tc>
          <w:tcPr>
            <w:tcW w:w="2126" w:type="dxa"/>
            <w:vAlign w:val="center"/>
          </w:tcPr>
          <w:p w14:paraId="00000012" w14:textId="77777777" w:rsidR="00A918B7" w:rsidRDefault="00897CA0">
            <w:pPr>
              <w:spacing w:line="276" w:lineRule="auto"/>
              <w:rPr>
                <w:sz w:val="20"/>
                <w:szCs w:val="20"/>
              </w:rPr>
            </w:pPr>
            <w:r>
              <w:rPr>
                <w:sz w:val="20"/>
                <w:szCs w:val="20"/>
              </w:rPr>
              <w:t>RESULTADOS DE APRENDIZAJE</w:t>
            </w:r>
          </w:p>
        </w:tc>
        <w:tc>
          <w:tcPr>
            <w:tcW w:w="3163" w:type="dxa"/>
            <w:vAlign w:val="center"/>
          </w:tcPr>
          <w:p w14:paraId="00000013" w14:textId="77777777" w:rsidR="00A918B7" w:rsidRDefault="00897CA0">
            <w:pPr>
              <w:pBdr>
                <w:top w:val="nil"/>
                <w:left w:val="nil"/>
                <w:bottom w:val="nil"/>
                <w:right w:val="nil"/>
                <w:between w:val="nil"/>
              </w:pBdr>
              <w:spacing w:line="276" w:lineRule="auto"/>
              <w:ind w:left="66"/>
              <w:rPr>
                <w:b w:val="0"/>
                <w:sz w:val="20"/>
                <w:szCs w:val="20"/>
              </w:rPr>
            </w:pPr>
            <w:r>
              <w:rPr>
                <w:b w:val="0"/>
                <w:sz w:val="20"/>
                <w:szCs w:val="20"/>
              </w:rPr>
              <w:t>21060102301 - Identificar las acciones de mejora de acuerdo con el diagnóstico y herramientas de análisis.</w:t>
            </w:r>
          </w:p>
          <w:p w14:paraId="00000014" w14:textId="77777777" w:rsidR="00A918B7" w:rsidRDefault="00897CA0">
            <w:pPr>
              <w:pBdr>
                <w:top w:val="nil"/>
                <w:left w:val="nil"/>
                <w:bottom w:val="nil"/>
                <w:right w:val="nil"/>
                <w:between w:val="nil"/>
              </w:pBdr>
              <w:spacing w:line="276" w:lineRule="auto"/>
              <w:ind w:left="66"/>
              <w:rPr>
                <w:b w:val="0"/>
                <w:sz w:val="20"/>
                <w:szCs w:val="20"/>
              </w:rPr>
            </w:pPr>
            <w:r>
              <w:rPr>
                <w:b w:val="0"/>
                <w:sz w:val="20"/>
                <w:szCs w:val="20"/>
              </w:rPr>
              <w:t>.</w:t>
            </w:r>
          </w:p>
          <w:p w14:paraId="00000015" w14:textId="77777777" w:rsidR="00A918B7" w:rsidRDefault="00897CA0">
            <w:pPr>
              <w:pBdr>
                <w:top w:val="nil"/>
                <w:left w:val="nil"/>
                <w:bottom w:val="nil"/>
                <w:right w:val="nil"/>
                <w:between w:val="nil"/>
              </w:pBdr>
              <w:spacing w:line="276" w:lineRule="auto"/>
              <w:ind w:left="66"/>
              <w:rPr>
                <w:b w:val="0"/>
                <w:sz w:val="20"/>
                <w:szCs w:val="20"/>
              </w:rPr>
            </w:pPr>
            <w:r>
              <w:rPr>
                <w:b w:val="0"/>
                <w:sz w:val="20"/>
                <w:szCs w:val="20"/>
              </w:rPr>
              <w:t>21060102302 - Definir el plan de acción según procedimiento técnico y normativa.</w:t>
            </w:r>
          </w:p>
          <w:p w14:paraId="00000016" w14:textId="77777777" w:rsidR="00A918B7" w:rsidRDefault="00A918B7">
            <w:pPr>
              <w:pBdr>
                <w:top w:val="nil"/>
                <w:left w:val="nil"/>
                <w:bottom w:val="nil"/>
                <w:right w:val="nil"/>
                <w:between w:val="nil"/>
              </w:pBdr>
              <w:spacing w:line="276" w:lineRule="auto"/>
              <w:ind w:left="66"/>
              <w:rPr>
                <w:b w:val="0"/>
                <w:sz w:val="20"/>
                <w:szCs w:val="20"/>
              </w:rPr>
            </w:pPr>
          </w:p>
          <w:p w14:paraId="00000017" w14:textId="77777777" w:rsidR="00A918B7" w:rsidRDefault="00897CA0">
            <w:pPr>
              <w:pBdr>
                <w:top w:val="nil"/>
                <w:left w:val="nil"/>
                <w:bottom w:val="nil"/>
                <w:right w:val="nil"/>
                <w:between w:val="nil"/>
              </w:pBdr>
              <w:spacing w:line="276" w:lineRule="auto"/>
              <w:ind w:left="66"/>
              <w:rPr>
                <w:b w:val="0"/>
                <w:sz w:val="20"/>
                <w:szCs w:val="20"/>
              </w:rPr>
            </w:pPr>
            <w:r>
              <w:rPr>
                <w:b w:val="0"/>
                <w:sz w:val="20"/>
                <w:szCs w:val="20"/>
              </w:rPr>
              <w:t>21060102303 - Valorar los resultados del plan de acción teniendo en cuenta procedimiento técnico y necesidades de la empresa.</w:t>
            </w:r>
          </w:p>
          <w:p w14:paraId="00000018" w14:textId="77777777" w:rsidR="00A918B7" w:rsidRDefault="00A918B7">
            <w:pPr>
              <w:pBdr>
                <w:top w:val="nil"/>
                <w:left w:val="nil"/>
                <w:bottom w:val="nil"/>
                <w:right w:val="nil"/>
                <w:between w:val="nil"/>
              </w:pBdr>
              <w:spacing w:line="276" w:lineRule="auto"/>
              <w:ind w:left="66"/>
              <w:rPr>
                <w:b w:val="0"/>
                <w:sz w:val="20"/>
                <w:szCs w:val="20"/>
              </w:rPr>
            </w:pPr>
          </w:p>
          <w:p w14:paraId="00000019" w14:textId="77777777" w:rsidR="00A918B7" w:rsidRDefault="00897CA0">
            <w:pPr>
              <w:pBdr>
                <w:top w:val="nil"/>
                <w:left w:val="nil"/>
                <w:bottom w:val="nil"/>
                <w:right w:val="nil"/>
                <w:between w:val="nil"/>
              </w:pBdr>
              <w:spacing w:line="276" w:lineRule="auto"/>
              <w:ind w:left="66"/>
              <w:rPr>
                <w:b w:val="0"/>
                <w:sz w:val="20"/>
                <w:szCs w:val="20"/>
              </w:rPr>
            </w:pPr>
            <w:r>
              <w:rPr>
                <w:b w:val="0"/>
                <w:sz w:val="20"/>
                <w:szCs w:val="20"/>
              </w:rPr>
              <w:t>21060102304 - Ajustar plan de acción de acuerdo con análisis de resultados y procedimiento técnico.</w:t>
            </w:r>
          </w:p>
        </w:tc>
      </w:tr>
    </w:tbl>
    <w:p w14:paraId="0000001A" w14:textId="77777777" w:rsidR="00A918B7" w:rsidRDefault="00A918B7">
      <w:pPr>
        <w:rPr>
          <w:sz w:val="20"/>
          <w:szCs w:val="20"/>
        </w:rPr>
      </w:pPr>
    </w:p>
    <w:tbl>
      <w:tblPr>
        <w:tblStyle w:val="affff5"/>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6565"/>
      </w:tblGrid>
      <w:tr w:rsidR="00A918B7" w14:paraId="47BF0FCE" w14:textId="77777777">
        <w:trPr>
          <w:trHeight w:val="340"/>
        </w:trPr>
        <w:tc>
          <w:tcPr>
            <w:tcW w:w="3397" w:type="dxa"/>
            <w:vAlign w:val="center"/>
          </w:tcPr>
          <w:p w14:paraId="0000001B" w14:textId="77777777" w:rsidR="00A918B7" w:rsidRDefault="00897CA0">
            <w:pPr>
              <w:spacing w:line="276" w:lineRule="auto"/>
              <w:rPr>
                <w:sz w:val="20"/>
                <w:szCs w:val="20"/>
              </w:rPr>
            </w:pPr>
            <w:r>
              <w:rPr>
                <w:sz w:val="20"/>
                <w:szCs w:val="20"/>
              </w:rPr>
              <w:t>ÁREA OCUPACIONAL</w:t>
            </w:r>
          </w:p>
        </w:tc>
        <w:tc>
          <w:tcPr>
            <w:tcW w:w="6565" w:type="dxa"/>
            <w:vAlign w:val="center"/>
          </w:tcPr>
          <w:p w14:paraId="0000001C" w14:textId="77777777" w:rsidR="00A918B7" w:rsidRDefault="00A918B7">
            <w:pPr>
              <w:spacing w:line="276" w:lineRule="auto"/>
              <w:rPr>
                <w:sz w:val="20"/>
                <w:szCs w:val="20"/>
              </w:rPr>
            </w:pPr>
          </w:p>
          <w:p w14:paraId="0000001D" w14:textId="77777777" w:rsidR="00A918B7" w:rsidRDefault="00897CA0">
            <w:pPr>
              <w:spacing w:line="276" w:lineRule="auto"/>
              <w:ind w:left="180"/>
              <w:rPr>
                <w:sz w:val="20"/>
                <w:szCs w:val="20"/>
              </w:rPr>
            </w:pPr>
            <w:r>
              <w:rPr>
                <w:sz w:val="20"/>
                <w:szCs w:val="20"/>
              </w:rPr>
              <w:t>1 - FINANZAS Y ADMINISTRACIÓN</w:t>
            </w:r>
          </w:p>
          <w:p w14:paraId="0000001E" w14:textId="77777777" w:rsidR="00A918B7" w:rsidRDefault="00A918B7">
            <w:pPr>
              <w:spacing w:line="276" w:lineRule="auto"/>
              <w:ind w:left="180"/>
              <w:rPr>
                <w:sz w:val="20"/>
                <w:szCs w:val="20"/>
              </w:rPr>
            </w:pPr>
          </w:p>
        </w:tc>
      </w:tr>
      <w:tr w:rsidR="00A918B7" w14:paraId="07CE272F" w14:textId="77777777">
        <w:trPr>
          <w:trHeight w:val="340"/>
        </w:trPr>
        <w:tc>
          <w:tcPr>
            <w:tcW w:w="3397" w:type="dxa"/>
            <w:vAlign w:val="center"/>
          </w:tcPr>
          <w:p w14:paraId="0000001F" w14:textId="77777777" w:rsidR="00A918B7" w:rsidRDefault="00897CA0">
            <w:pPr>
              <w:spacing w:line="276" w:lineRule="auto"/>
              <w:rPr>
                <w:sz w:val="20"/>
                <w:szCs w:val="20"/>
              </w:rPr>
            </w:pPr>
            <w:r>
              <w:rPr>
                <w:sz w:val="20"/>
                <w:szCs w:val="20"/>
              </w:rPr>
              <w:t>IDIOMA</w:t>
            </w:r>
          </w:p>
        </w:tc>
        <w:tc>
          <w:tcPr>
            <w:tcW w:w="6565" w:type="dxa"/>
            <w:vAlign w:val="center"/>
          </w:tcPr>
          <w:p w14:paraId="00000020" w14:textId="77777777" w:rsidR="00A918B7" w:rsidRDefault="00A918B7">
            <w:pPr>
              <w:spacing w:line="276" w:lineRule="auto"/>
              <w:rPr>
                <w:sz w:val="20"/>
                <w:szCs w:val="20"/>
              </w:rPr>
            </w:pPr>
          </w:p>
          <w:p w14:paraId="00000021" w14:textId="77777777" w:rsidR="00A918B7" w:rsidRDefault="00897CA0">
            <w:pPr>
              <w:spacing w:line="276" w:lineRule="auto"/>
              <w:rPr>
                <w:sz w:val="20"/>
                <w:szCs w:val="20"/>
              </w:rPr>
            </w:pPr>
            <w:r>
              <w:rPr>
                <w:sz w:val="20"/>
                <w:szCs w:val="20"/>
              </w:rPr>
              <w:t>Español</w:t>
            </w:r>
          </w:p>
          <w:p w14:paraId="00000022" w14:textId="77777777" w:rsidR="00A918B7" w:rsidRDefault="00A918B7">
            <w:pPr>
              <w:spacing w:line="276" w:lineRule="auto"/>
              <w:rPr>
                <w:sz w:val="20"/>
                <w:szCs w:val="20"/>
              </w:rPr>
            </w:pPr>
          </w:p>
        </w:tc>
      </w:tr>
    </w:tbl>
    <w:p w14:paraId="00000023" w14:textId="77777777" w:rsidR="00A918B7" w:rsidRDefault="00A918B7">
      <w:pPr>
        <w:rPr>
          <w:sz w:val="20"/>
          <w:szCs w:val="20"/>
        </w:rPr>
      </w:pPr>
    </w:p>
    <w:p w14:paraId="00000024" w14:textId="77777777" w:rsidR="00A918B7" w:rsidRDefault="00A918B7">
      <w:pPr>
        <w:numPr>
          <w:ilvl w:val="0"/>
          <w:numId w:val="11"/>
        </w:numPr>
        <w:pBdr>
          <w:top w:val="nil"/>
          <w:left w:val="nil"/>
          <w:bottom w:val="nil"/>
          <w:right w:val="nil"/>
          <w:between w:val="nil"/>
        </w:pBdr>
        <w:jc w:val="both"/>
        <w:rPr>
          <w:b/>
          <w:color w:val="E36C09"/>
          <w:sz w:val="20"/>
          <w:szCs w:val="20"/>
        </w:rPr>
      </w:pPr>
    </w:p>
    <w:p w14:paraId="00000025" w14:textId="77777777" w:rsidR="00A918B7" w:rsidRDefault="00897CA0">
      <w:pPr>
        <w:numPr>
          <w:ilvl w:val="0"/>
          <w:numId w:val="2"/>
        </w:numPr>
        <w:pBdr>
          <w:top w:val="nil"/>
          <w:left w:val="nil"/>
          <w:bottom w:val="nil"/>
          <w:right w:val="nil"/>
          <w:between w:val="nil"/>
        </w:pBdr>
        <w:ind w:left="284" w:hanging="284"/>
        <w:jc w:val="both"/>
        <w:rPr>
          <w:b/>
          <w:color w:val="000000"/>
          <w:sz w:val="20"/>
          <w:szCs w:val="20"/>
        </w:rPr>
      </w:pPr>
      <w:r>
        <w:rPr>
          <w:b/>
          <w:color w:val="000000"/>
          <w:sz w:val="20"/>
          <w:szCs w:val="20"/>
        </w:rPr>
        <w:t xml:space="preserve">TABLA DE CONTENIDOS: </w:t>
      </w:r>
    </w:p>
    <w:p w14:paraId="00000026" w14:textId="77777777" w:rsidR="00A918B7" w:rsidRDefault="00897CA0">
      <w:pPr>
        <w:ind w:left="284"/>
        <w:rPr>
          <w:b/>
          <w:sz w:val="20"/>
          <w:szCs w:val="20"/>
        </w:rPr>
      </w:pPr>
      <w:r>
        <w:rPr>
          <w:b/>
          <w:sz w:val="20"/>
          <w:szCs w:val="20"/>
        </w:rPr>
        <w:t>Introducción</w:t>
      </w:r>
    </w:p>
    <w:p w14:paraId="00000027" w14:textId="77777777" w:rsidR="00A918B7" w:rsidRDefault="00897CA0">
      <w:pPr>
        <w:numPr>
          <w:ilvl w:val="0"/>
          <w:numId w:val="8"/>
        </w:numPr>
        <w:pBdr>
          <w:top w:val="nil"/>
          <w:left w:val="nil"/>
          <w:bottom w:val="nil"/>
          <w:right w:val="nil"/>
          <w:between w:val="nil"/>
        </w:pBdr>
        <w:rPr>
          <w:b/>
          <w:sz w:val="20"/>
          <w:szCs w:val="20"/>
        </w:rPr>
      </w:pPr>
      <w:r>
        <w:rPr>
          <w:b/>
          <w:sz w:val="20"/>
          <w:szCs w:val="20"/>
        </w:rPr>
        <w:t>Evaluación del proyecto</w:t>
      </w:r>
    </w:p>
    <w:p w14:paraId="00000028" w14:textId="77777777" w:rsidR="00A918B7" w:rsidRDefault="00897CA0">
      <w:pPr>
        <w:pBdr>
          <w:top w:val="nil"/>
          <w:left w:val="nil"/>
          <w:bottom w:val="nil"/>
          <w:right w:val="nil"/>
          <w:between w:val="nil"/>
        </w:pBdr>
        <w:rPr>
          <w:b/>
          <w:sz w:val="20"/>
          <w:szCs w:val="20"/>
        </w:rPr>
      </w:pPr>
      <w:r>
        <w:rPr>
          <w:b/>
          <w:sz w:val="20"/>
          <w:szCs w:val="20"/>
        </w:rPr>
        <w:t xml:space="preserve">       </w:t>
      </w:r>
      <w:r>
        <w:rPr>
          <w:b/>
          <w:sz w:val="20"/>
          <w:szCs w:val="20"/>
        </w:rPr>
        <w:tab/>
        <w:t>1.1. Evaluación financiera</w:t>
      </w:r>
    </w:p>
    <w:p w14:paraId="00000029" w14:textId="77777777" w:rsidR="00A918B7" w:rsidRDefault="00897CA0">
      <w:pPr>
        <w:pBdr>
          <w:top w:val="nil"/>
          <w:left w:val="nil"/>
          <w:bottom w:val="nil"/>
          <w:right w:val="nil"/>
          <w:between w:val="nil"/>
        </w:pBdr>
        <w:ind w:firstLine="720"/>
        <w:rPr>
          <w:b/>
          <w:sz w:val="20"/>
          <w:szCs w:val="20"/>
        </w:rPr>
      </w:pPr>
      <w:r>
        <w:rPr>
          <w:b/>
          <w:sz w:val="20"/>
          <w:szCs w:val="20"/>
        </w:rPr>
        <w:lastRenderedPageBreak/>
        <w:t xml:space="preserve">1.2 Evaluación económica y social </w:t>
      </w:r>
    </w:p>
    <w:p w14:paraId="0000002A" w14:textId="77777777" w:rsidR="00A918B7" w:rsidRDefault="00A918B7">
      <w:pPr>
        <w:pBdr>
          <w:top w:val="nil"/>
          <w:left w:val="nil"/>
          <w:bottom w:val="nil"/>
          <w:right w:val="nil"/>
          <w:between w:val="nil"/>
        </w:pBdr>
        <w:ind w:firstLine="720"/>
        <w:rPr>
          <w:b/>
          <w:sz w:val="20"/>
          <w:szCs w:val="20"/>
        </w:rPr>
      </w:pPr>
    </w:p>
    <w:p w14:paraId="0000002B" w14:textId="77777777" w:rsidR="00A918B7" w:rsidRDefault="00897CA0">
      <w:pPr>
        <w:numPr>
          <w:ilvl w:val="0"/>
          <w:numId w:val="2"/>
        </w:numPr>
        <w:pBdr>
          <w:top w:val="nil"/>
          <w:left w:val="nil"/>
          <w:bottom w:val="nil"/>
          <w:right w:val="nil"/>
          <w:between w:val="nil"/>
        </w:pBdr>
        <w:ind w:left="284" w:hanging="284"/>
        <w:jc w:val="both"/>
        <w:rPr>
          <w:b/>
          <w:color w:val="000000"/>
          <w:sz w:val="20"/>
          <w:szCs w:val="20"/>
        </w:rPr>
      </w:pPr>
      <w:r>
        <w:rPr>
          <w:b/>
          <w:color w:val="000000"/>
          <w:sz w:val="20"/>
          <w:szCs w:val="20"/>
        </w:rPr>
        <w:t xml:space="preserve">DESARROLLO DE CONTENIDOS: </w:t>
      </w:r>
    </w:p>
    <w:p w14:paraId="0000002C" w14:textId="77777777" w:rsidR="00A918B7" w:rsidRDefault="00A918B7">
      <w:pPr>
        <w:rPr>
          <w:b/>
          <w:sz w:val="20"/>
          <w:szCs w:val="20"/>
        </w:rPr>
      </w:pPr>
    </w:p>
    <w:p w14:paraId="0000002D" w14:textId="77777777" w:rsidR="00A918B7" w:rsidRDefault="00FA47BA">
      <w:pPr>
        <w:rPr>
          <w:b/>
          <w:sz w:val="20"/>
          <w:szCs w:val="20"/>
        </w:rPr>
      </w:pPr>
      <w:sdt>
        <w:sdtPr>
          <w:tag w:val="goog_rdk_0"/>
          <w:id w:val="-1329976588"/>
        </w:sdtPr>
        <w:sdtEndPr/>
        <w:sdtContent>
          <w:commentRangeStart w:id="0"/>
        </w:sdtContent>
      </w:sdt>
      <w:r w:rsidR="00897CA0">
        <w:rPr>
          <w:b/>
          <w:sz w:val="20"/>
          <w:szCs w:val="20"/>
        </w:rPr>
        <w:t>Introducción</w:t>
      </w:r>
    </w:p>
    <w:p w14:paraId="0000002E" w14:textId="77777777" w:rsidR="00A918B7" w:rsidRDefault="00897CA0">
      <w:pPr>
        <w:spacing w:before="240"/>
        <w:jc w:val="both"/>
        <w:rPr>
          <w:sz w:val="20"/>
          <w:szCs w:val="20"/>
        </w:rPr>
      </w:pPr>
      <w:r>
        <w:rPr>
          <w:sz w:val="20"/>
          <w:szCs w:val="20"/>
        </w:rPr>
        <w:t xml:space="preserve">A la hora de hablar de proyectos, principalmente en la evaluación, es relevante hacer un recorrido en el tiempo y referirnos a los aspectos trascendentales según algunos autores. A principios del siglo XIX los gerentes que se encargaban de manejar las finanzas en las empresas, se dedicaban a tener libros de contabilidad, llevando los respectivos registros, siendo su principal tarea la búsqueda de financiamiento cuando fuera necesario. </w:t>
      </w:r>
    </w:p>
    <w:p w14:paraId="0000002F" w14:textId="77777777" w:rsidR="00A918B7" w:rsidRDefault="00897CA0">
      <w:pPr>
        <w:spacing w:before="240"/>
        <w:jc w:val="both"/>
        <w:rPr>
          <w:sz w:val="20"/>
          <w:szCs w:val="20"/>
        </w:rPr>
      </w:pPr>
      <w:r>
        <w:rPr>
          <w:sz w:val="20"/>
          <w:szCs w:val="20"/>
        </w:rPr>
        <w:t xml:space="preserve">Acto seguido, en el año 1929 la economía se encuentra inmersa en una crisis internacional, cuyo origen se dio gracias a la caída de la bolsa de valores de Nueva York, lo que trajo consigo graves consecuencias a nivel mundial. De esta forma, el objetivo principal para las empresas era la de buscar solvencia en sus finanzas y propender por reducir el endeudamiento. </w:t>
      </w:r>
    </w:p>
    <w:p w14:paraId="7EDA896C" w14:textId="77777777" w:rsidR="00820D1C" w:rsidRDefault="00820D1C" w:rsidP="00820D1C">
      <w:pPr>
        <w:pBdr>
          <w:top w:val="nil"/>
          <w:left w:val="nil"/>
          <w:bottom w:val="nil"/>
          <w:right w:val="nil"/>
          <w:between w:val="nil"/>
        </w:pBdr>
        <w:jc w:val="both"/>
        <w:rPr>
          <w:sz w:val="20"/>
          <w:szCs w:val="20"/>
        </w:rPr>
      </w:pPr>
      <w:r>
        <w:rPr>
          <w:noProof/>
        </w:rPr>
        <mc:AlternateContent>
          <mc:Choice Requires="wps">
            <w:drawing>
              <wp:anchor distT="0" distB="0" distL="114300" distR="114300" simplePos="0" relativeHeight="251670528" behindDoc="1" locked="0" layoutInCell="1" hidden="0" allowOverlap="1" wp14:anchorId="20D6FBA2" wp14:editId="72803204">
                <wp:simplePos x="0" y="0"/>
                <wp:positionH relativeFrom="margin">
                  <wp:align>right</wp:align>
                </wp:positionH>
                <wp:positionV relativeFrom="paragraph">
                  <wp:posOffset>163830</wp:posOffset>
                </wp:positionV>
                <wp:extent cx="6305550" cy="466725"/>
                <wp:effectExtent l="0" t="0" r="19050" b="28575"/>
                <wp:wrapNone/>
                <wp:docPr id="348" name="Rectángulo 348"/>
                <wp:cNvGraphicFramePr/>
                <a:graphic xmlns:a="http://schemas.openxmlformats.org/drawingml/2006/main">
                  <a:graphicData uri="http://schemas.microsoft.com/office/word/2010/wordprocessingShape">
                    <wps:wsp>
                      <wps:cNvSpPr/>
                      <wps:spPr>
                        <a:xfrm>
                          <a:off x="0" y="0"/>
                          <a:ext cx="6305550" cy="466725"/>
                        </a:xfrm>
                        <a:prstGeom prst="rect">
                          <a:avLst/>
                        </a:prstGeom>
                        <a:solidFill>
                          <a:srgbClr val="ED7D31"/>
                        </a:solidFill>
                        <a:ln w="12700" cap="flat" cmpd="sng">
                          <a:solidFill>
                            <a:srgbClr val="42719B"/>
                          </a:solidFill>
                          <a:prstDash val="solid"/>
                          <a:miter lim="8000"/>
                          <a:headEnd type="none" w="sm" len="sm"/>
                          <a:tailEnd type="none" w="sm" len="sm"/>
                        </a:ln>
                      </wps:spPr>
                      <wps:txbx>
                        <w:txbxContent>
                          <w:p w14:paraId="13940D93" w14:textId="6A692987" w:rsidR="00820D1C" w:rsidRDefault="00820D1C" w:rsidP="00820D1C">
                            <w:pPr>
                              <w:spacing w:line="240" w:lineRule="auto"/>
                              <w:jc w:val="center"/>
                              <w:textDirection w:val="btLr"/>
                            </w:pPr>
                            <w:r>
                              <w:rPr>
                                <w:color w:val="FFFFFF"/>
                                <w:sz w:val="24"/>
                              </w:rPr>
                              <w:t>CF04_Video_Introducción-733402</w:t>
                            </w:r>
                          </w:p>
                        </w:txbxContent>
                      </wps:txbx>
                      <wps:bodyPr spcFirstLastPara="1" wrap="square" lIns="91425" tIns="45700" rIns="91425" bIns="45700" anchor="ctr" anchorCtr="0">
                        <a:noAutofit/>
                      </wps:bodyPr>
                    </wps:wsp>
                  </a:graphicData>
                </a:graphic>
                <wp14:sizeRelH relativeFrom="margin">
                  <wp14:pctWidth>0</wp14:pctWidth>
                </wp14:sizeRelH>
                <wp14:sizeRelV relativeFrom="margin">
                  <wp14:pctHeight>0</wp14:pctHeight>
                </wp14:sizeRelV>
              </wp:anchor>
            </w:drawing>
          </mc:Choice>
          <mc:Fallback>
            <w:pict>
              <v:rect w14:anchorId="20D6FBA2" id="Rectángulo 348" o:spid="_x0000_s1026" style="position:absolute;left:0;text-align:left;margin-left:445.3pt;margin-top:12.9pt;width:496.5pt;height:36.75pt;z-index:-25164595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" fillcolor="#ed7d31" strokecolor="#42719b" strokeweight="1pt">
                <v:stroke startarrowwidth="narrow" startarrowlength="short" endarrowwidth="narrow" endarrowlength="short" miterlimit="5243f"/>
                <v:textbox inset="2.53958mm,1.2694mm,2.53958mm,1.2694mm">
                  <w:txbxContent>
                    <w:p w14:paraId="13940D93" w14:textId="6A692987" w:rsidR="00820D1C" w:rsidRDefault="00820D1C" w:rsidP="00820D1C">
                      <w:pPr>
                        <w:spacing w:line="240" w:lineRule="auto"/>
                        <w:jc w:val="center"/>
                        <w:textDirection w:val="btLr"/>
                      </w:pPr>
                      <w:r>
                        <w:rPr>
                          <w:color w:val="FFFFFF"/>
                          <w:sz w:val="24"/>
                        </w:rPr>
                        <w:t>CF04_Video_Introducción-733402</w:t>
                      </w:r>
                    </w:p>
                  </w:txbxContent>
                </v:textbox>
                <w10:wrap anchorx="margin"/>
              </v:rect>
            </w:pict>
          </mc:Fallback>
        </mc:AlternateContent>
      </w:r>
    </w:p>
    <w:p w14:paraId="2565CD53" w14:textId="77777777" w:rsidR="0025082C" w:rsidRDefault="0025082C">
      <w:pPr>
        <w:spacing w:before="240"/>
        <w:jc w:val="both"/>
        <w:rPr>
          <w:sz w:val="20"/>
          <w:szCs w:val="20"/>
        </w:rPr>
      </w:pPr>
    </w:p>
    <w:p w14:paraId="29C7BB3E" w14:textId="77777777" w:rsidR="0025082C" w:rsidRDefault="0025082C">
      <w:pPr>
        <w:spacing w:before="240"/>
        <w:jc w:val="both"/>
        <w:rPr>
          <w:sz w:val="20"/>
          <w:szCs w:val="20"/>
        </w:rPr>
      </w:pPr>
    </w:p>
    <w:p w14:paraId="00000030" w14:textId="6F3E1AEA" w:rsidR="00A918B7" w:rsidRDefault="00897CA0">
      <w:pPr>
        <w:spacing w:before="240"/>
        <w:jc w:val="both"/>
        <w:rPr>
          <w:sz w:val="20"/>
          <w:szCs w:val="20"/>
        </w:rPr>
      </w:pPr>
      <w:r>
        <w:rPr>
          <w:sz w:val="20"/>
          <w:szCs w:val="20"/>
        </w:rPr>
        <w:t xml:space="preserve">En el año 1944 el profesor Erich </w:t>
      </w:r>
      <w:proofErr w:type="spellStart"/>
      <w:r>
        <w:rPr>
          <w:sz w:val="20"/>
          <w:szCs w:val="20"/>
        </w:rPr>
        <w:t>Scheneider</w:t>
      </w:r>
      <w:proofErr w:type="spellEnd"/>
      <w:r>
        <w:rPr>
          <w:sz w:val="20"/>
          <w:szCs w:val="20"/>
        </w:rPr>
        <w:t>, elaboró una metodología enfocada en el análisis de las inversiones, que permitieran establecer criterios para la toma de decisiones, dichas decisiones financieras, llevaron a reconocer los términos de maximizar los ingresos, minimizar los egresos, la generación de valor en las empresas.</w:t>
      </w:r>
    </w:p>
    <w:p w14:paraId="00000031" w14:textId="77777777" w:rsidR="00A918B7" w:rsidRDefault="00897CA0">
      <w:pPr>
        <w:spacing w:before="240"/>
        <w:jc w:val="both"/>
        <w:rPr>
          <w:sz w:val="20"/>
          <w:szCs w:val="20"/>
        </w:rPr>
      </w:pPr>
      <w:r>
        <w:rPr>
          <w:sz w:val="20"/>
          <w:szCs w:val="20"/>
        </w:rPr>
        <w:t>Entre los años cincuenta y la crisis energética de 1973 se vive un ciclo de crecimiento en la economía en el que la empresa tiene una gran expansión y se asientan las bases de las finanzas actuales. En dicho período de auge, los objetivos que sobresalen son los de rentabilidad, crecimiento y diversificación internacional. Se dan las bases para hablar de la Teoría Financiera moderna.</w:t>
      </w:r>
    </w:p>
    <w:p w14:paraId="00000032" w14:textId="77777777" w:rsidR="00A918B7" w:rsidRDefault="00897CA0">
      <w:pPr>
        <w:spacing w:before="240"/>
        <w:jc w:val="both"/>
        <w:rPr>
          <w:sz w:val="20"/>
          <w:szCs w:val="20"/>
        </w:rPr>
      </w:pPr>
      <w:r>
        <w:rPr>
          <w:sz w:val="20"/>
          <w:szCs w:val="20"/>
        </w:rPr>
        <w:t xml:space="preserve">En 1955 James H. </w:t>
      </w:r>
      <w:proofErr w:type="spellStart"/>
      <w:r>
        <w:rPr>
          <w:sz w:val="20"/>
          <w:szCs w:val="20"/>
        </w:rPr>
        <w:t>Lorie</w:t>
      </w:r>
      <w:proofErr w:type="spellEnd"/>
      <w:r>
        <w:rPr>
          <w:sz w:val="20"/>
          <w:szCs w:val="20"/>
        </w:rPr>
        <w:t xml:space="preserve"> y Leonard </w:t>
      </w:r>
      <w:proofErr w:type="spellStart"/>
      <w:r>
        <w:rPr>
          <w:sz w:val="20"/>
          <w:szCs w:val="20"/>
        </w:rPr>
        <w:t>Savage</w:t>
      </w:r>
      <w:proofErr w:type="spellEnd"/>
      <w:r>
        <w:rPr>
          <w:sz w:val="20"/>
          <w:szCs w:val="20"/>
        </w:rPr>
        <w:t xml:space="preserve"> resolvieron en Programación Lineal el problema de selección de inversiones sujeto a una restricción presupuestaria, estableciéndose una ordenación de proyectos. Así mismo, estos autores cuestionan la validez del criterio de la Tasa Interna de Retorno (TIR) frente al Valor Actual Neto o Valor Presente Neto (VAN). </w:t>
      </w:r>
    </w:p>
    <w:p w14:paraId="00000033" w14:textId="77777777" w:rsidR="00A918B7" w:rsidRDefault="00897CA0">
      <w:pPr>
        <w:spacing w:before="240"/>
        <w:jc w:val="both"/>
        <w:rPr>
          <w:sz w:val="20"/>
          <w:szCs w:val="20"/>
        </w:rPr>
      </w:pPr>
      <w:r>
        <w:rPr>
          <w:sz w:val="20"/>
          <w:szCs w:val="20"/>
        </w:rPr>
        <w:t xml:space="preserve">En 1963, H. M. </w:t>
      </w:r>
      <w:proofErr w:type="spellStart"/>
      <w:r>
        <w:rPr>
          <w:sz w:val="20"/>
          <w:szCs w:val="20"/>
        </w:rPr>
        <w:t>Wingartner</w:t>
      </w:r>
      <w:proofErr w:type="spellEnd"/>
      <w:r>
        <w:rPr>
          <w:sz w:val="20"/>
          <w:szCs w:val="20"/>
        </w:rPr>
        <w:t xml:space="preserve">, generaliza el planteamiento de </w:t>
      </w:r>
      <w:proofErr w:type="spellStart"/>
      <w:r>
        <w:rPr>
          <w:sz w:val="20"/>
          <w:szCs w:val="20"/>
        </w:rPr>
        <w:t>Lorie</w:t>
      </w:r>
      <w:proofErr w:type="spellEnd"/>
      <w:r>
        <w:rPr>
          <w:sz w:val="20"/>
          <w:szCs w:val="20"/>
        </w:rPr>
        <w:t xml:space="preserve"> y </w:t>
      </w:r>
      <w:proofErr w:type="spellStart"/>
      <w:r>
        <w:rPr>
          <w:sz w:val="20"/>
          <w:szCs w:val="20"/>
        </w:rPr>
        <w:t>Savage</w:t>
      </w:r>
      <w:proofErr w:type="spellEnd"/>
      <w:r>
        <w:rPr>
          <w:sz w:val="20"/>
          <w:szCs w:val="20"/>
        </w:rPr>
        <w:t xml:space="preserve"> en períodos, introduciendo la interdependencia entre proyectos, utilizando programación lineal y dinámica. Se aborda el estudio de decisiones de inversión en ambiente de riesgo mediante herramientas como la desviación típica del VAN, técnicas de simulación o árboles de decisión, realizados por Hillier (1963), Hertz (1964) y </w:t>
      </w:r>
      <w:proofErr w:type="spellStart"/>
      <w:r>
        <w:rPr>
          <w:sz w:val="20"/>
          <w:szCs w:val="20"/>
        </w:rPr>
        <w:t>Maage</w:t>
      </w:r>
      <w:proofErr w:type="spellEnd"/>
      <w:r>
        <w:rPr>
          <w:sz w:val="20"/>
          <w:szCs w:val="20"/>
        </w:rPr>
        <w:t xml:space="preserve"> (1964) respectivamente. </w:t>
      </w:r>
    </w:p>
    <w:p w14:paraId="00000034" w14:textId="77777777" w:rsidR="00A918B7" w:rsidRDefault="00897CA0">
      <w:pPr>
        <w:spacing w:before="240"/>
        <w:jc w:val="both"/>
        <w:rPr>
          <w:sz w:val="20"/>
          <w:szCs w:val="20"/>
        </w:rPr>
      </w:pPr>
      <w:r>
        <w:rPr>
          <w:sz w:val="20"/>
          <w:szCs w:val="20"/>
        </w:rPr>
        <w:t xml:space="preserve">Finalmente, es preciso manifestar, que la mayoría de literatura existente en evaluación financiera y económica de los proyectos, ha sido construida por autores de talla internacional, pertenecientes a economías capitalistas, dejando por fuera los países en vías de desarrollo. (Sosa, </w:t>
      </w:r>
      <w:proofErr w:type="spellStart"/>
      <w:r>
        <w:rPr>
          <w:sz w:val="20"/>
          <w:szCs w:val="20"/>
        </w:rPr>
        <w:t>Ribet</w:t>
      </w:r>
      <w:proofErr w:type="spellEnd"/>
      <w:r>
        <w:rPr>
          <w:sz w:val="20"/>
          <w:szCs w:val="20"/>
        </w:rPr>
        <w:t xml:space="preserve"> y Hernández, 2007).</w:t>
      </w:r>
      <w:commentRangeEnd w:id="0"/>
      <w:r>
        <w:commentReference w:id="0"/>
      </w:r>
    </w:p>
    <w:p w14:paraId="00000035" w14:textId="77777777" w:rsidR="00A918B7" w:rsidRDefault="00A918B7">
      <w:pPr>
        <w:ind w:left="426"/>
        <w:jc w:val="both"/>
        <w:rPr>
          <w:sz w:val="20"/>
          <w:szCs w:val="20"/>
        </w:rPr>
      </w:pPr>
    </w:p>
    <w:p w14:paraId="00000036" w14:textId="77777777" w:rsidR="00A918B7" w:rsidRDefault="00FA47BA">
      <w:pPr>
        <w:numPr>
          <w:ilvl w:val="0"/>
          <w:numId w:val="4"/>
        </w:numPr>
        <w:rPr>
          <w:b/>
          <w:sz w:val="20"/>
          <w:szCs w:val="20"/>
        </w:rPr>
      </w:pPr>
      <w:sdt>
        <w:sdtPr>
          <w:tag w:val="goog_rdk_1"/>
          <w:id w:val="-349026517"/>
        </w:sdtPr>
        <w:sdtEndPr/>
        <w:sdtContent>
          <w:commentRangeStart w:id="1"/>
        </w:sdtContent>
      </w:sdt>
      <w:r w:rsidR="00897CA0">
        <w:rPr>
          <w:b/>
          <w:sz w:val="20"/>
          <w:szCs w:val="20"/>
        </w:rPr>
        <w:t>Evaluación del proyecto</w:t>
      </w:r>
    </w:p>
    <w:p w14:paraId="00000037" w14:textId="77777777" w:rsidR="00A918B7" w:rsidRDefault="00A918B7">
      <w:pPr>
        <w:rPr>
          <w:b/>
          <w:sz w:val="20"/>
          <w:szCs w:val="20"/>
        </w:rPr>
      </w:pPr>
    </w:p>
    <w:p w14:paraId="00000038" w14:textId="77777777" w:rsidR="00A918B7" w:rsidRDefault="00897CA0">
      <w:pPr>
        <w:jc w:val="both"/>
        <w:rPr>
          <w:sz w:val="20"/>
          <w:szCs w:val="20"/>
        </w:rPr>
      </w:pPr>
      <w:r>
        <w:rPr>
          <w:sz w:val="20"/>
          <w:szCs w:val="20"/>
        </w:rPr>
        <w:t xml:space="preserve">La evaluación de un proyecto se fundamenta en la necesidad de establecer las técnicas para determinar lo que está sucediendo y cómo ha ocurrido, para apuntar hacia lo que encierra el futuro si no se interviene, por lo que la </w:t>
      </w:r>
      <w:r>
        <w:rPr>
          <w:sz w:val="20"/>
          <w:szCs w:val="20"/>
        </w:rPr>
        <w:lastRenderedPageBreak/>
        <w:t xml:space="preserve">medición de factores concurrentes y coadyuvantes, permite </w:t>
      </w:r>
      <w:proofErr w:type="spellStart"/>
      <w:r>
        <w:rPr>
          <w:sz w:val="20"/>
          <w:szCs w:val="20"/>
        </w:rPr>
        <w:t>deﬁnir</w:t>
      </w:r>
      <w:proofErr w:type="spellEnd"/>
      <w:r>
        <w:rPr>
          <w:sz w:val="20"/>
          <w:szCs w:val="20"/>
        </w:rPr>
        <w:t xml:space="preserve"> la factibilidad de ejecución del proyecto (Graterol, 2010). </w:t>
      </w:r>
    </w:p>
    <w:p w14:paraId="00000039" w14:textId="77777777" w:rsidR="00A918B7" w:rsidRDefault="00A918B7">
      <w:pPr>
        <w:jc w:val="both"/>
        <w:rPr>
          <w:sz w:val="20"/>
          <w:szCs w:val="20"/>
        </w:rPr>
      </w:pPr>
    </w:p>
    <w:p w14:paraId="0000003A" w14:textId="77777777" w:rsidR="00A918B7" w:rsidRDefault="00897CA0">
      <w:pPr>
        <w:jc w:val="both"/>
        <w:rPr>
          <w:sz w:val="20"/>
          <w:szCs w:val="20"/>
        </w:rPr>
      </w:pPr>
      <w:r>
        <w:rPr>
          <w:sz w:val="20"/>
          <w:szCs w:val="20"/>
        </w:rPr>
        <w:t xml:space="preserve">La evaluación de proyectos puede hacerse desde dos puntos de vista que no son opuestos, pero sí distintos: el primero corresponde al criterio privado y el segundo es el criterio social, de acuerdo con la perspectiva que se encamine la evaluación, dependerá la decisión que se tome en relación con la realización del proyecto. </w:t>
      </w:r>
    </w:p>
    <w:p w14:paraId="0000003B" w14:textId="77777777" w:rsidR="00A918B7" w:rsidRDefault="00A918B7">
      <w:pPr>
        <w:jc w:val="both"/>
        <w:rPr>
          <w:sz w:val="20"/>
          <w:szCs w:val="20"/>
        </w:rPr>
      </w:pPr>
    </w:p>
    <w:p w14:paraId="0000003C" w14:textId="77777777" w:rsidR="00A918B7" w:rsidRDefault="00897CA0">
      <w:pPr>
        <w:jc w:val="both"/>
        <w:rPr>
          <w:sz w:val="20"/>
          <w:szCs w:val="20"/>
        </w:rPr>
      </w:pPr>
      <w:r>
        <w:rPr>
          <w:sz w:val="20"/>
          <w:szCs w:val="20"/>
        </w:rPr>
        <w:t xml:space="preserve">Dicho lo anterior, la evaluación de un proyecto </w:t>
      </w:r>
      <w:proofErr w:type="spellStart"/>
      <w:r>
        <w:rPr>
          <w:sz w:val="20"/>
          <w:szCs w:val="20"/>
        </w:rPr>
        <w:t>signiﬁca</w:t>
      </w:r>
      <w:proofErr w:type="spellEnd"/>
      <w:r>
        <w:rPr>
          <w:sz w:val="20"/>
          <w:szCs w:val="20"/>
        </w:rPr>
        <w:t xml:space="preserve"> analizar el proceso de transformación, de cambio o de mudanza y valorar su </w:t>
      </w:r>
      <w:proofErr w:type="spellStart"/>
      <w:r>
        <w:rPr>
          <w:sz w:val="20"/>
          <w:szCs w:val="20"/>
        </w:rPr>
        <w:t>signiﬁcado</w:t>
      </w:r>
      <w:proofErr w:type="spellEnd"/>
      <w:r>
        <w:rPr>
          <w:sz w:val="20"/>
          <w:szCs w:val="20"/>
        </w:rPr>
        <w:t>; es por ello que, en este análisis, es necesario obtener y comparar magnitudes, someterlas a juicio y conseguir resultados concretos que señalen cómo se debe proseguir en la transformación de una situación y a costa de qué esfuerzo (Córdoba 2011).</w:t>
      </w:r>
    </w:p>
    <w:p w14:paraId="0000003D" w14:textId="77777777" w:rsidR="00A918B7" w:rsidRDefault="00A918B7">
      <w:pPr>
        <w:jc w:val="both"/>
        <w:rPr>
          <w:sz w:val="20"/>
          <w:szCs w:val="20"/>
        </w:rPr>
      </w:pPr>
    </w:p>
    <w:p w14:paraId="0000003E" w14:textId="77777777" w:rsidR="00A918B7" w:rsidRDefault="00897CA0">
      <w:pPr>
        <w:jc w:val="both"/>
        <w:rPr>
          <w:sz w:val="20"/>
          <w:szCs w:val="20"/>
        </w:rPr>
      </w:pPr>
      <w:r>
        <w:rPr>
          <w:sz w:val="20"/>
          <w:szCs w:val="20"/>
        </w:rPr>
        <w:t>A su vez, para la evaluación del proyecto, es indispensable tomar los valores del flujo neto de caja, que agrupa el flujo neto de inversión, operación y financiamiento, para luego aplicar los indicadores financieros los cuales darán a conocer la viabilidad del proyecto y si es recomendable invertir en este (Puentes, 2011).</w:t>
      </w:r>
    </w:p>
    <w:p w14:paraId="0000003F" w14:textId="77777777" w:rsidR="00A918B7" w:rsidRDefault="00A918B7">
      <w:pPr>
        <w:jc w:val="both"/>
        <w:rPr>
          <w:sz w:val="20"/>
          <w:szCs w:val="20"/>
        </w:rPr>
      </w:pPr>
    </w:p>
    <w:p w14:paraId="00000040" w14:textId="77777777" w:rsidR="00A918B7" w:rsidRDefault="00897CA0">
      <w:pPr>
        <w:jc w:val="both"/>
        <w:rPr>
          <w:b/>
          <w:sz w:val="20"/>
          <w:szCs w:val="20"/>
        </w:rPr>
      </w:pPr>
      <w:r>
        <w:rPr>
          <w:b/>
          <w:sz w:val="20"/>
          <w:szCs w:val="20"/>
        </w:rPr>
        <w:t>Objetivos de la evaluación</w:t>
      </w:r>
    </w:p>
    <w:p w14:paraId="00000041" w14:textId="77777777" w:rsidR="00A918B7" w:rsidRDefault="00A918B7">
      <w:pPr>
        <w:jc w:val="both"/>
        <w:rPr>
          <w:sz w:val="20"/>
          <w:szCs w:val="20"/>
        </w:rPr>
      </w:pPr>
    </w:p>
    <w:p w14:paraId="00000042" w14:textId="77777777" w:rsidR="00A918B7" w:rsidRDefault="00897CA0">
      <w:pPr>
        <w:jc w:val="both"/>
        <w:rPr>
          <w:sz w:val="20"/>
          <w:szCs w:val="20"/>
        </w:rPr>
      </w:pPr>
      <w:r>
        <w:rPr>
          <w:sz w:val="20"/>
          <w:szCs w:val="20"/>
        </w:rPr>
        <w:t>Según Córdoba, (2011), la evaluación de un proyecto persigue los siguientes objetivos:</w:t>
      </w:r>
    </w:p>
    <w:p w14:paraId="00000043" w14:textId="77777777" w:rsidR="00A918B7" w:rsidRDefault="00A918B7">
      <w:pPr>
        <w:jc w:val="both"/>
        <w:rPr>
          <w:sz w:val="20"/>
          <w:szCs w:val="20"/>
        </w:rPr>
      </w:pPr>
    </w:p>
    <w:p w14:paraId="00000044" w14:textId="77777777" w:rsidR="00A918B7" w:rsidRDefault="00897CA0">
      <w:pPr>
        <w:numPr>
          <w:ilvl w:val="0"/>
          <w:numId w:val="6"/>
        </w:numPr>
        <w:jc w:val="both"/>
        <w:rPr>
          <w:sz w:val="20"/>
          <w:szCs w:val="20"/>
        </w:rPr>
      </w:pPr>
      <w:r>
        <w:rPr>
          <w:sz w:val="20"/>
          <w:szCs w:val="20"/>
        </w:rPr>
        <w:t xml:space="preserve">Examinar los proyectos vigentes y </w:t>
      </w:r>
      <w:proofErr w:type="spellStart"/>
      <w:r>
        <w:rPr>
          <w:sz w:val="20"/>
          <w:szCs w:val="20"/>
        </w:rPr>
        <w:t>deﬁnir</w:t>
      </w:r>
      <w:proofErr w:type="spellEnd"/>
      <w:r>
        <w:rPr>
          <w:sz w:val="20"/>
          <w:szCs w:val="20"/>
        </w:rPr>
        <w:t xml:space="preserve"> con precisión lo que se pretende con la evaluación.</w:t>
      </w:r>
    </w:p>
    <w:p w14:paraId="00000045" w14:textId="77777777" w:rsidR="00A918B7" w:rsidRDefault="00897CA0">
      <w:pPr>
        <w:numPr>
          <w:ilvl w:val="0"/>
          <w:numId w:val="6"/>
        </w:numPr>
        <w:jc w:val="both"/>
        <w:rPr>
          <w:sz w:val="20"/>
          <w:szCs w:val="20"/>
        </w:rPr>
      </w:pPr>
      <w:r>
        <w:rPr>
          <w:sz w:val="20"/>
          <w:szCs w:val="20"/>
        </w:rPr>
        <w:t>Medir los resultados a través de indicadores.</w:t>
      </w:r>
    </w:p>
    <w:p w14:paraId="00000046" w14:textId="77777777" w:rsidR="00A918B7" w:rsidRDefault="00897CA0">
      <w:pPr>
        <w:numPr>
          <w:ilvl w:val="0"/>
          <w:numId w:val="6"/>
        </w:numPr>
        <w:jc w:val="both"/>
        <w:rPr>
          <w:sz w:val="20"/>
          <w:szCs w:val="20"/>
        </w:rPr>
      </w:pPr>
      <w:r>
        <w:rPr>
          <w:sz w:val="20"/>
          <w:szCs w:val="20"/>
        </w:rPr>
        <w:t xml:space="preserve">Determinar la </w:t>
      </w:r>
      <w:proofErr w:type="spellStart"/>
      <w:r>
        <w:rPr>
          <w:sz w:val="20"/>
          <w:szCs w:val="20"/>
        </w:rPr>
        <w:t>eﬁcacia</w:t>
      </w:r>
      <w:proofErr w:type="spellEnd"/>
      <w:r>
        <w:rPr>
          <w:sz w:val="20"/>
          <w:szCs w:val="20"/>
        </w:rPr>
        <w:t xml:space="preserve"> de las actividades utilizadas y </w:t>
      </w:r>
      <w:proofErr w:type="spellStart"/>
      <w:r>
        <w:rPr>
          <w:sz w:val="20"/>
          <w:szCs w:val="20"/>
        </w:rPr>
        <w:t>eﬁciencia</w:t>
      </w:r>
      <w:proofErr w:type="spellEnd"/>
      <w:r>
        <w:rPr>
          <w:sz w:val="20"/>
          <w:szCs w:val="20"/>
        </w:rPr>
        <w:t xml:space="preserve"> de los recursos, en función de los indicadores, de la cantidad empleada de los mismos y de sus costos.</w:t>
      </w:r>
    </w:p>
    <w:p w14:paraId="00000047" w14:textId="77777777" w:rsidR="00A918B7" w:rsidRDefault="00A918B7">
      <w:pPr>
        <w:jc w:val="both"/>
        <w:rPr>
          <w:sz w:val="20"/>
          <w:szCs w:val="20"/>
        </w:rPr>
      </w:pPr>
    </w:p>
    <w:p w14:paraId="00000048" w14:textId="77777777" w:rsidR="00A918B7" w:rsidRDefault="00897CA0">
      <w:pPr>
        <w:jc w:val="both"/>
        <w:rPr>
          <w:b/>
          <w:sz w:val="20"/>
          <w:szCs w:val="20"/>
        </w:rPr>
      </w:pPr>
      <w:r>
        <w:rPr>
          <w:sz w:val="20"/>
          <w:szCs w:val="20"/>
        </w:rPr>
        <w:t>Se considera que el ciclo de vida de un proyecto, finaliza en el momento que se efectúan los desembolsos de efectivo, o sea, cuando se habla de la etapa de ejecución, sin embargo, la vida de un proyecto consta de otras etapas, como se muestra en la figura 1, resaltando además, que las fases del proyecto y las actividades de evaluación se relacionan.</w:t>
      </w:r>
      <w:r>
        <w:rPr>
          <w:b/>
          <w:sz w:val="20"/>
          <w:szCs w:val="20"/>
        </w:rPr>
        <w:t xml:space="preserve"> </w:t>
      </w:r>
    </w:p>
    <w:commentRangeEnd w:id="1"/>
    <w:p w14:paraId="00000049" w14:textId="77777777" w:rsidR="00A918B7" w:rsidRDefault="00897CA0">
      <w:pPr>
        <w:jc w:val="both"/>
        <w:rPr>
          <w:b/>
          <w:sz w:val="20"/>
          <w:szCs w:val="20"/>
        </w:rPr>
      </w:pPr>
      <w:r>
        <w:commentReference w:id="1"/>
      </w:r>
    </w:p>
    <w:p w14:paraId="0000004A" w14:textId="77777777" w:rsidR="00A918B7" w:rsidRDefault="00A918B7">
      <w:pPr>
        <w:jc w:val="both"/>
        <w:rPr>
          <w:b/>
          <w:sz w:val="20"/>
          <w:szCs w:val="20"/>
        </w:rPr>
      </w:pPr>
    </w:p>
    <w:p w14:paraId="0000004B" w14:textId="77777777" w:rsidR="00A918B7" w:rsidRDefault="00A918B7">
      <w:pPr>
        <w:jc w:val="both"/>
        <w:rPr>
          <w:b/>
          <w:sz w:val="20"/>
          <w:szCs w:val="20"/>
        </w:rPr>
      </w:pPr>
    </w:p>
    <w:p w14:paraId="0000004C" w14:textId="77777777" w:rsidR="00A918B7" w:rsidRDefault="00897CA0">
      <w:pPr>
        <w:jc w:val="center"/>
        <w:rPr>
          <w:sz w:val="20"/>
          <w:szCs w:val="20"/>
        </w:rPr>
      </w:pPr>
      <w:r>
        <w:br w:type="page"/>
      </w:r>
    </w:p>
    <w:p w14:paraId="0000004D" w14:textId="77777777" w:rsidR="00A918B7" w:rsidRDefault="00897CA0">
      <w:pPr>
        <w:jc w:val="center"/>
        <w:rPr>
          <w:sz w:val="20"/>
          <w:szCs w:val="20"/>
        </w:rPr>
      </w:pPr>
      <w:r>
        <w:rPr>
          <w:sz w:val="20"/>
          <w:szCs w:val="20"/>
        </w:rPr>
        <w:lastRenderedPageBreak/>
        <w:t>Figura 1. Fases del proyecto</w:t>
      </w:r>
    </w:p>
    <w:p w14:paraId="0000004E" w14:textId="77777777" w:rsidR="00A918B7" w:rsidRDefault="00897CA0">
      <w:pPr>
        <w:jc w:val="center"/>
        <w:rPr>
          <w:b/>
          <w:sz w:val="20"/>
          <w:szCs w:val="20"/>
        </w:rPr>
      </w:pPr>
      <w:r>
        <w:rPr>
          <w:b/>
          <w:noProof/>
          <w:sz w:val="20"/>
          <w:szCs w:val="20"/>
        </w:rPr>
        <mc:AlternateContent>
          <mc:Choice Requires="wpg">
            <w:drawing>
              <wp:inline distT="0" distB="0" distL="0" distR="0" wp14:anchorId="77992EC7" wp14:editId="4AA486FF">
                <wp:extent cx="5172075" cy="3009900"/>
                <wp:effectExtent l="0" t="0" r="0" b="0"/>
                <wp:docPr id="145" name="Grupo 145"/>
                <wp:cNvGraphicFramePr/>
                <a:graphic xmlns:a="http://schemas.openxmlformats.org/drawingml/2006/main">
                  <a:graphicData uri="http://schemas.microsoft.com/office/word/2010/wordprocessingGroup">
                    <wpg:wgp>
                      <wpg:cNvGrpSpPr/>
                      <wpg:grpSpPr>
                        <a:xfrm>
                          <a:off x="0" y="0"/>
                          <a:ext cx="5172075" cy="3009900"/>
                          <a:chOff x="2759963" y="2275050"/>
                          <a:chExt cx="5172075" cy="3009900"/>
                        </a:xfrm>
                      </wpg:grpSpPr>
                      <wpg:grpSp>
                        <wpg:cNvPr id="80392226" name="Grupo 80392226"/>
                        <wpg:cNvGrpSpPr/>
                        <wpg:grpSpPr>
                          <a:xfrm>
                            <a:off x="2759963" y="2275050"/>
                            <a:ext cx="5172075" cy="3009900"/>
                            <a:chOff x="0" y="0"/>
                            <a:chExt cx="5172075" cy="3009900"/>
                          </a:xfrm>
                        </wpg:grpSpPr>
                        <wps:wsp>
                          <wps:cNvPr id="339298022" name="Rectángulo 339298022"/>
                          <wps:cNvSpPr/>
                          <wps:spPr>
                            <a:xfrm>
                              <a:off x="0" y="0"/>
                              <a:ext cx="5172075" cy="3009900"/>
                            </a:xfrm>
                            <a:prstGeom prst="rect">
                              <a:avLst/>
                            </a:prstGeom>
                            <a:noFill/>
                            <a:ln>
                              <a:noFill/>
                            </a:ln>
                          </wps:spPr>
                          <wps:txbx>
                            <w:txbxContent>
                              <w:p w14:paraId="2F4B55A5" w14:textId="77777777" w:rsidR="00A918B7" w:rsidRDefault="00A918B7">
                                <w:pPr>
                                  <w:spacing w:line="240" w:lineRule="auto"/>
                                  <w:textDirection w:val="btLr"/>
                                </w:pPr>
                              </w:p>
                            </w:txbxContent>
                          </wps:txbx>
                          <wps:bodyPr spcFirstLastPara="1" wrap="square" lIns="91425" tIns="91425" rIns="91425" bIns="91425" anchor="ctr" anchorCtr="0">
                            <a:noAutofit/>
                          </wps:bodyPr>
                        </wps:wsp>
                        <wpg:grpSp>
                          <wpg:cNvPr id="775130875" name="Grupo 775130875"/>
                          <wpg:cNvGrpSpPr/>
                          <wpg:grpSpPr>
                            <a:xfrm>
                              <a:off x="0" y="0"/>
                              <a:ext cx="5172075" cy="3009900"/>
                              <a:chOff x="0" y="0"/>
                              <a:chExt cx="5172075" cy="3009900"/>
                            </a:xfrm>
                          </wpg:grpSpPr>
                          <wps:wsp>
                            <wps:cNvPr id="725170764" name="Rectángulo 725170764"/>
                            <wps:cNvSpPr/>
                            <wps:spPr>
                              <a:xfrm>
                                <a:off x="0" y="0"/>
                                <a:ext cx="5172075" cy="3009900"/>
                              </a:xfrm>
                              <a:prstGeom prst="rect">
                                <a:avLst/>
                              </a:prstGeom>
                              <a:noFill/>
                              <a:ln>
                                <a:noFill/>
                              </a:ln>
                            </wps:spPr>
                            <wps:txbx>
                              <w:txbxContent>
                                <w:p w14:paraId="356E273D" w14:textId="77777777" w:rsidR="00A918B7" w:rsidRDefault="00A918B7">
                                  <w:pPr>
                                    <w:spacing w:line="240" w:lineRule="auto"/>
                                    <w:textDirection w:val="btLr"/>
                                  </w:pPr>
                                </w:p>
                              </w:txbxContent>
                            </wps:txbx>
                            <wps:bodyPr spcFirstLastPara="1" wrap="square" lIns="91425" tIns="91425" rIns="91425" bIns="91425" anchor="ctr" anchorCtr="0">
                              <a:noAutofit/>
                            </wps:bodyPr>
                          </wps:wsp>
                          <wps:wsp>
                            <wps:cNvPr id="1389868578" name="Forma en L 1389868578"/>
                            <wps:cNvSpPr/>
                            <wps:spPr>
                              <a:xfrm rot="5400000">
                                <a:off x="322822" y="907497"/>
                                <a:ext cx="966891" cy="1608885"/>
                              </a:xfrm>
                              <a:prstGeom prst="corner">
                                <a:avLst>
                                  <a:gd name="adj1" fmla="val 16120"/>
                                  <a:gd name="adj2" fmla="val 16110"/>
                                </a:avLst>
                              </a:prstGeom>
                              <a:solidFill>
                                <a:srgbClr val="BF504D"/>
                              </a:solidFill>
                              <a:ln w="25400" cap="flat" cmpd="sng">
                                <a:solidFill>
                                  <a:srgbClr val="BF504D"/>
                                </a:solidFill>
                                <a:prstDash val="solid"/>
                                <a:round/>
                                <a:headEnd type="none" w="sm" len="sm"/>
                                <a:tailEnd type="none" w="sm" len="sm"/>
                              </a:ln>
                              <a:effectLst>
                                <a:outerShdw blurRad="40000" dist="20000" dir="5400000" rotWithShape="0">
                                  <a:srgbClr val="000000">
                                    <a:alpha val="37254"/>
                                  </a:srgbClr>
                                </a:outerShdw>
                              </a:effectLst>
                            </wps:spPr>
                            <wps:txbx>
                              <w:txbxContent>
                                <w:p w14:paraId="13129E6E" w14:textId="77777777" w:rsidR="00A918B7" w:rsidRDefault="00A918B7">
                                  <w:pPr>
                                    <w:spacing w:line="240" w:lineRule="auto"/>
                                    <w:textDirection w:val="btLr"/>
                                  </w:pPr>
                                </w:p>
                              </w:txbxContent>
                            </wps:txbx>
                            <wps:bodyPr spcFirstLastPara="1" wrap="square" lIns="91425" tIns="91425" rIns="91425" bIns="91425" anchor="ctr" anchorCtr="0">
                              <a:noAutofit/>
                            </wps:bodyPr>
                          </wps:wsp>
                          <wps:wsp>
                            <wps:cNvPr id="166373044" name="Rectángulo 166373044"/>
                            <wps:cNvSpPr/>
                            <wps:spPr>
                              <a:xfrm>
                                <a:off x="161423" y="1388207"/>
                                <a:ext cx="1452511" cy="1273211"/>
                              </a:xfrm>
                              <a:prstGeom prst="rect">
                                <a:avLst/>
                              </a:prstGeom>
                              <a:noFill/>
                              <a:ln>
                                <a:noFill/>
                              </a:ln>
                            </wps:spPr>
                            <wps:txbx>
                              <w:txbxContent>
                                <w:p w14:paraId="7ED40F7E" w14:textId="77777777" w:rsidR="00A918B7" w:rsidRDefault="00A918B7">
                                  <w:pPr>
                                    <w:spacing w:line="240" w:lineRule="auto"/>
                                    <w:textDirection w:val="btLr"/>
                                  </w:pPr>
                                </w:p>
                              </w:txbxContent>
                            </wps:txbx>
                            <wps:bodyPr spcFirstLastPara="1" wrap="square" lIns="91425" tIns="91425" rIns="91425" bIns="91425" anchor="ctr" anchorCtr="0">
                              <a:noAutofit/>
                            </wps:bodyPr>
                          </wps:wsp>
                          <wps:wsp>
                            <wps:cNvPr id="543921959" name="Rectángulo 543921959"/>
                            <wps:cNvSpPr/>
                            <wps:spPr>
                              <a:xfrm>
                                <a:off x="161423" y="1388207"/>
                                <a:ext cx="1452511" cy="1273211"/>
                              </a:xfrm>
                              <a:prstGeom prst="rect">
                                <a:avLst/>
                              </a:prstGeom>
                              <a:noFill/>
                              <a:ln>
                                <a:noFill/>
                              </a:ln>
                            </wps:spPr>
                            <wps:txbx>
                              <w:txbxContent>
                                <w:p w14:paraId="72C2F68E" w14:textId="77777777" w:rsidR="00A918B7" w:rsidRDefault="00897CA0">
                                  <w:pPr>
                                    <w:spacing w:line="215" w:lineRule="auto"/>
                                    <w:textDirection w:val="btLr"/>
                                  </w:pPr>
                                  <w:r>
                                    <w:rPr>
                                      <w:rFonts w:ascii="Cambria" w:eastAsia="Cambria" w:hAnsi="Cambria" w:cs="Cambria"/>
                                      <w:color w:val="000000"/>
                                      <w:sz w:val="20"/>
                                    </w:rPr>
                                    <w:t>Preparación del proyecto</w:t>
                                  </w:r>
                                </w:p>
                              </w:txbxContent>
                            </wps:txbx>
                            <wps:bodyPr spcFirstLastPara="1" wrap="square" lIns="38100" tIns="38100" rIns="38100" bIns="38100" anchor="t" anchorCtr="0">
                              <a:noAutofit/>
                            </wps:bodyPr>
                          </wps:wsp>
                          <wps:wsp>
                            <wps:cNvPr id="1508978023" name="Triángulo isósceles 1508978023"/>
                            <wps:cNvSpPr/>
                            <wps:spPr>
                              <a:xfrm>
                                <a:off x="1339876" y="789049"/>
                                <a:ext cx="274058" cy="274058"/>
                              </a:xfrm>
                              <a:prstGeom prst="triangle">
                                <a:avLst>
                                  <a:gd name="adj" fmla="val 100000"/>
                                </a:avLst>
                              </a:prstGeom>
                              <a:solidFill>
                                <a:schemeClr val="accent3"/>
                              </a:solidFill>
                              <a:ln w="25400" cap="flat" cmpd="sng">
                                <a:solidFill>
                                  <a:schemeClr val="accent3"/>
                                </a:solidFill>
                                <a:prstDash val="solid"/>
                                <a:round/>
                                <a:headEnd type="none" w="sm" len="sm"/>
                                <a:tailEnd type="none" w="sm" len="sm"/>
                              </a:ln>
                              <a:effectLst>
                                <a:outerShdw blurRad="40000" dist="20000" dir="5400000" rotWithShape="0">
                                  <a:srgbClr val="000000">
                                    <a:alpha val="37254"/>
                                  </a:srgbClr>
                                </a:outerShdw>
                              </a:effectLst>
                            </wps:spPr>
                            <wps:txbx>
                              <w:txbxContent>
                                <w:p w14:paraId="5E67723E" w14:textId="77777777" w:rsidR="00A918B7" w:rsidRDefault="00A918B7">
                                  <w:pPr>
                                    <w:spacing w:line="240" w:lineRule="auto"/>
                                    <w:textDirection w:val="btLr"/>
                                  </w:pPr>
                                </w:p>
                              </w:txbxContent>
                            </wps:txbx>
                            <wps:bodyPr spcFirstLastPara="1" wrap="square" lIns="91425" tIns="91425" rIns="91425" bIns="91425" anchor="ctr" anchorCtr="0">
                              <a:noAutofit/>
                            </wps:bodyPr>
                          </wps:wsp>
                          <wps:wsp>
                            <wps:cNvPr id="163302163" name="Forma en L 163302163"/>
                            <wps:cNvSpPr/>
                            <wps:spPr>
                              <a:xfrm rot="5400000">
                                <a:off x="2100979" y="467490"/>
                                <a:ext cx="966891" cy="1608885"/>
                              </a:xfrm>
                              <a:prstGeom prst="corner">
                                <a:avLst>
                                  <a:gd name="adj1" fmla="val 16120"/>
                                  <a:gd name="adj2" fmla="val 16110"/>
                                </a:avLst>
                              </a:prstGeom>
                              <a:solidFill>
                                <a:schemeClr val="accent4"/>
                              </a:solidFill>
                              <a:ln w="25400" cap="flat" cmpd="sng">
                                <a:solidFill>
                                  <a:schemeClr val="accent4"/>
                                </a:solidFill>
                                <a:prstDash val="solid"/>
                                <a:round/>
                                <a:headEnd type="none" w="sm" len="sm"/>
                                <a:tailEnd type="none" w="sm" len="sm"/>
                              </a:ln>
                              <a:effectLst>
                                <a:outerShdw blurRad="40000" dist="20000" dir="5400000" rotWithShape="0">
                                  <a:srgbClr val="000000">
                                    <a:alpha val="37254"/>
                                  </a:srgbClr>
                                </a:outerShdw>
                              </a:effectLst>
                            </wps:spPr>
                            <wps:txbx>
                              <w:txbxContent>
                                <w:p w14:paraId="36F40F69" w14:textId="77777777" w:rsidR="00A918B7" w:rsidRDefault="00A918B7">
                                  <w:pPr>
                                    <w:spacing w:line="240" w:lineRule="auto"/>
                                    <w:textDirection w:val="btLr"/>
                                  </w:pPr>
                                </w:p>
                              </w:txbxContent>
                            </wps:txbx>
                            <wps:bodyPr spcFirstLastPara="1" wrap="square" lIns="91425" tIns="91425" rIns="91425" bIns="91425" anchor="ctr" anchorCtr="0">
                              <a:noAutofit/>
                            </wps:bodyPr>
                          </wps:wsp>
                          <wps:wsp>
                            <wps:cNvPr id="392925734" name="Rectángulo 392925734"/>
                            <wps:cNvSpPr/>
                            <wps:spPr>
                              <a:xfrm>
                                <a:off x="1939581" y="948200"/>
                                <a:ext cx="1452511" cy="1273211"/>
                              </a:xfrm>
                              <a:prstGeom prst="rect">
                                <a:avLst/>
                              </a:prstGeom>
                              <a:noFill/>
                              <a:ln>
                                <a:noFill/>
                              </a:ln>
                            </wps:spPr>
                            <wps:txbx>
                              <w:txbxContent>
                                <w:p w14:paraId="2CACC62F" w14:textId="77777777" w:rsidR="00A918B7" w:rsidRDefault="00A918B7">
                                  <w:pPr>
                                    <w:spacing w:line="240" w:lineRule="auto"/>
                                    <w:textDirection w:val="btLr"/>
                                  </w:pPr>
                                </w:p>
                              </w:txbxContent>
                            </wps:txbx>
                            <wps:bodyPr spcFirstLastPara="1" wrap="square" lIns="91425" tIns="91425" rIns="91425" bIns="91425" anchor="ctr" anchorCtr="0">
                              <a:noAutofit/>
                            </wps:bodyPr>
                          </wps:wsp>
                          <wps:wsp>
                            <wps:cNvPr id="213968394" name="Rectángulo 213968394"/>
                            <wps:cNvSpPr/>
                            <wps:spPr>
                              <a:xfrm>
                                <a:off x="1939581" y="948200"/>
                                <a:ext cx="1452511" cy="1273211"/>
                              </a:xfrm>
                              <a:prstGeom prst="rect">
                                <a:avLst/>
                              </a:prstGeom>
                              <a:noFill/>
                              <a:ln>
                                <a:noFill/>
                              </a:ln>
                            </wps:spPr>
                            <wps:txbx>
                              <w:txbxContent>
                                <w:p w14:paraId="0E2330D0" w14:textId="77777777" w:rsidR="00A918B7" w:rsidRDefault="00897CA0">
                                  <w:pPr>
                                    <w:spacing w:line="215" w:lineRule="auto"/>
                                    <w:textDirection w:val="btLr"/>
                                  </w:pPr>
                                  <w:r>
                                    <w:rPr>
                                      <w:rFonts w:ascii="Cambria" w:eastAsia="Cambria" w:hAnsi="Cambria" w:cs="Cambria"/>
                                      <w:color w:val="000000"/>
                                      <w:sz w:val="20"/>
                                    </w:rPr>
                                    <w:t>Ejecución/Terminación del proyecto</w:t>
                                  </w:r>
                                </w:p>
                              </w:txbxContent>
                            </wps:txbx>
                            <wps:bodyPr spcFirstLastPara="1" wrap="square" lIns="38100" tIns="38100" rIns="38100" bIns="38100" anchor="t" anchorCtr="0">
                              <a:noAutofit/>
                            </wps:bodyPr>
                          </wps:wsp>
                          <wps:wsp>
                            <wps:cNvPr id="1519618036" name="Triángulo isósceles 1519618036"/>
                            <wps:cNvSpPr/>
                            <wps:spPr>
                              <a:xfrm>
                                <a:off x="3118033" y="349042"/>
                                <a:ext cx="274058" cy="274058"/>
                              </a:xfrm>
                              <a:prstGeom prst="triangle">
                                <a:avLst>
                                  <a:gd name="adj" fmla="val 100000"/>
                                </a:avLst>
                              </a:prstGeom>
                              <a:solidFill>
                                <a:srgbClr val="49ACC5"/>
                              </a:solidFill>
                              <a:ln w="25400" cap="flat" cmpd="sng">
                                <a:solidFill>
                                  <a:srgbClr val="49ACC5"/>
                                </a:solidFill>
                                <a:prstDash val="solid"/>
                                <a:round/>
                                <a:headEnd type="none" w="sm" len="sm"/>
                                <a:tailEnd type="none" w="sm" len="sm"/>
                              </a:ln>
                              <a:effectLst>
                                <a:outerShdw blurRad="40000" dist="20000" dir="5400000" rotWithShape="0">
                                  <a:srgbClr val="000000">
                                    <a:alpha val="37254"/>
                                  </a:srgbClr>
                                </a:outerShdw>
                              </a:effectLst>
                            </wps:spPr>
                            <wps:txbx>
                              <w:txbxContent>
                                <w:p w14:paraId="309EA1DA" w14:textId="77777777" w:rsidR="00A918B7" w:rsidRDefault="00A918B7">
                                  <w:pPr>
                                    <w:spacing w:line="240" w:lineRule="auto"/>
                                    <w:textDirection w:val="btLr"/>
                                  </w:pPr>
                                </w:p>
                              </w:txbxContent>
                            </wps:txbx>
                            <wps:bodyPr spcFirstLastPara="1" wrap="square" lIns="91425" tIns="91425" rIns="91425" bIns="91425" anchor="ctr" anchorCtr="0">
                              <a:noAutofit/>
                            </wps:bodyPr>
                          </wps:wsp>
                          <wps:wsp>
                            <wps:cNvPr id="590418945" name="Forma en L 590418945"/>
                            <wps:cNvSpPr/>
                            <wps:spPr>
                              <a:xfrm rot="5400000">
                                <a:off x="3879137" y="27483"/>
                                <a:ext cx="966891" cy="1608885"/>
                              </a:xfrm>
                              <a:prstGeom prst="corner">
                                <a:avLst>
                                  <a:gd name="adj1" fmla="val 16120"/>
                                  <a:gd name="adj2" fmla="val 16110"/>
                                </a:avLst>
                              </a:prstGeom>
                              <a:solidFill>
                                <a:srgbClr val="F79543"/>
                              </a:solidFill>
                              <a:ln w="25400" cap="flat" cmpd="sng">
                                <a:solidFill>
                                  <a:srgbClr val="F79543"/>
                                </a:solidFill>
                                <a:prstDash val="solid"/>
                                <a:round/>
                                <a:headEnd type="none" w="sm" len="sm"/>
                                <a:tailEnd type="none" w="sm" len="sm"/>
                              </a:ln>
                              <a:effectLst>
                                <a:outerShdw blurRad="40000" dist="20000" dir="5400000" rotWithShape="0">
                                  <a:srgbClr val="000000">
                                    <a:alpha val="37254"/>
                                  </a:srgbClr>
                                </a:outerShdw>
                              </a:effectLst>
                            </wps:spPr>
                            <wps:txbx>
                              <w:txbxContent>
                                <w:p w14:paraId="07A691F5" w14:textId="77777777" w:rsidR="00A918B7" w:rsidRDefault="00A918B7">
                                  <w:pPr>
                                    <w:spacing w:line="240" w:lineRule="auto"/>
                                    <w:textDirection w:val="btLr"/>
                                  </w:pPr>
                                </w:p>
                              </w:txbxContent>
                            </wps:txbx>
                            <wps:bodyPr spcFirstLastPara="1" wrap="square" lIns="91425" tIns="91425" rIns="91425" bIns="91425" anchor="ctr" anchorCtr="0">
                              <a:noAutofit/>
                            </wps:bodyPr>
                          </wps:wsp>
                          <wps:wsp>
                            <wps:cNvPr id="1211629615" name="Rectángulo 1211629615"/>
                            <wps:cNvSpPr/>
                            <wps:spPr>
                              <a:xfrm>
                                <a:off x="3717738" y="508194"/>
                                <a:ext cx="1452511" cy="1273211"/>
                              </a:xfrm>
                              <a:prstGeom prst="rect">
                                <a:avLst/>
                              </a:prstGeom>
                              <a:noFill/>
                              <a:ln>
                                <a:noFill/>
                              </a:ln>
                            </wps:spPr>
                            <wps:txbx>
                              <w:txbxContent>
                                <w:p w14:paraId="49155978" w14:textId="77777777" w:rsidR="00A918B7" w:rsidRDefault="00A918B7">
                                  <w:pPr>
                                    <w:spacing w:line="240" w:lineRule="auto"/>
                                    <w:textDirection w:val="btLr"/>
                                  </w:pPr>
                                </w:p>
                              </w:txbxContent>
                            </wps:txbx>
                            <wps:bodyPr spcFirstLastPara="1" wrap="square" lIns="91425" tIns="91425" rIns="91425" bIns="91425" anchor="ctr" anchorCtr="0">
                              <a:noAutofit/>
                            </wps:bodyPr>
                          </wps:wsp>
                          <wps:wsp>
                            <wps:cNvPr id="429765421" name="Rectángulo 429765421"/>
                            <wps:cNvSpPr/>
                            <wps:spPr>
                              <a:xfrm>
                                <a:off x="3717738" y="508194"/>
                                <a:ext cx="1452511" cy="1273211"/>
                              </a:xfrm>
                              <a:prstGeom prst="rect">
                                <a:avLst/>
                              </a:prstGeom>
                              <a:noFill/>
                              <a:ln>
                                <a:noFill/>
                              </a:ln>
                            </wps:spPr>
                            <wps:txbx>
                              <w:txbxContent>
                                <w:p w14:paraId="78303C08" w14:textId="77777777" w:rsidR="00A918B7" w:rsidRDefault="00897CA0">
                                  <w:pPr>
                                    <w:spacing w:line="215" w:lineRule="auto"/>
                                    <w:textDirection w:val="btLr"/>
                                  </w:pPr>
                                  <w:r>
                                    <w:rPr>
                                      <w:rFonts w:ascii="Cambria" w:eastAsia="Cambria" w:hAnsi="Cambria" w:cs="Cambria"/>
                                      <w:color w:val="000000"/>
                                      <w:sz w:val="20"/>
                                    </w:rPr>
                                    <w:t>Operación/</w:t>
                                  </w:r>
                                  <w:r>
                                    <w:rPr>
                                      <w:rFonts w:ascii="Cambria" w:eastAsia="Cambria" w:hAnsi="Cambria" w:cs="Cambria"/>
                                      <w:color w:val="000000"/>
                                      <w:sz w:val="20"/>
                                    </w:rPr>
                                    <w:t>Post-proyecto</w:t>
                                  </w:r>
                                </w:p>
                              </w:txbxContent>
                            </wps:txbx>
                            <wps:bodyPr spcFirstLastPara="1" wrap="square" lIns="38100" tIns="38100" rIns="38100" bIns="38100" anchor="t" anchorCtr="0">
                              <a:noAutofit/>
                            </wps:bodyPr>
                          </wps:wsp>
                        </wpg:grpSp>
                      </wpg:grpSp>
                    </wpg:wgp>
                  </a:graphicData>
                </a:graphic>
              </wp:inline>
            </w:drawing>
          </mc:Choice>
          <mc:Fallback>
            <w:pict>
              <v:group w14:anchorId="77992EC7" id="Grupo 145" o:spid="_x0000_s1027" style="width:407.25pt;height:237pt;mso-position-horizontal-relative:char;mso-position-vertical-relative:line" coordorigin="27599,22750" coordsize="51720,3009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">
                <v:group id="Grupo 80392226" o:spid="_x0000_s1028" style="position:absolute;left:27599;top:22750;width:51721;height:30099" coordsize="51720,3009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">
                  <v:rect id="Rectángulo 339298022" o:spid="_x0000_s1029" style="position:absolute;width:51720;height:3009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" filled="f" stroked="f">
                    <v:textbox inset="2.53958mm,2.53958mm,2.53958mm,2.53958mm">
                      <w:txbxContent>
                        <w:p w14:paraId="2F4B55A5" w14:textId="77777777" w:rsidR="00A918B7" w:rsidRDefault="00A918B7">
                          <w:pPr>
                            <w:spacing w:line="240" w:lineRule="auto"/>
                            <w:textDirection w:val="btLr"/>
                          </w:pPr>
                        </w:p>
                      </w:txbxContent>
                    </v:textbox>
                  </v:rect>
                  <v:group id="Grupo 775130875" o:spid="_x0000_s1030" style="position:absolute;width:51720;height:30099" coordsize="51720,3009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">
                    <v:rect id="Rectángulo 725170764" o:spid="_x0000_s1031" style="position:absolute;width:51720;height:3009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" filled="f" stroked="f">
                      <v:textbox inset="2.53958mm,2.53958mm,2.53958mm,2.53958mm">
                        <w:txbxContent>
                          <w:p w14:paraId="356E273D" w14:textId="77777777" w:rsidR="00A918B7" w:rsidRDefault="00A918B7">
                            <w:pPr>
                              <w:spacing w:line="240" w:lineRule="auto"/>
                              <w:textDirection w:val="btLr"/>
                            </w:pPr>
                          </w:p>
                        </w:txbxContent>
                      </v:textbox>
                    </v:rect>
                    <v:shape id="Forma en L 1389868578" o:spid="_x0000_s1032" style="position:absolute;left:3228;top:9074;width:9669;height:16089;rotation:90;visibility:visible;mso-wrap-style:square;v-text-anchor:middle" coordsize="966891,1608885"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" adj="-11796480,,5400" path="m,l155766,r,1453022l966891,1453022r,155863l,1608885,,xe" fillcolor="#bf504d" strokecolor="#bf504d" strokeweight="2pt">
                      <v:stroke startarrowwidth="narrow" startarrowlength="short" endarrowwidth="narrow" endarrowlength="short" joinstyle="round"/>
                      <v:shadow on="t" color="black" opacity="24414f" origin=",.5" offset="0,.55556mm"/>
                      <v:formulas/>
                      <v:path arrowok="t" o:connecttype="custom" o:connectlocs="0,0;155766,0;155766,1453022;966891,1453022;966891,1608885;0,1608885;0,0" o:connectangles="0,0,0,0,0,0,0" textboxrect="0,0,966891,1608885"/>
                      <v:textbox inset="2.53958mm,2.53958mm,2.53958mm,2.53958mm">
                        <w:txbxContent>
                          <w:p w14:paraId="13129E6E" w14:textId="77777777" w:rsidR="00A918B7" w:rsidRDefault="00A918B7">
                            <w:pPr>
                              <w:spacing w:line="240" w:lineRule="auto"/>
                              <w:textDirection w:val="btLr"/>
                            </w:pPr>
                          </w:p>
                        </w:txbxContent>
                      </v:textbox>
                    </v:shape>
                    <v:rect id="Rectángulo 166373044" o:spid="_x0000_s1033" style="position:absolute;left:1614;top:13882;width:14525;height:1273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" filled="f" stroked="f">
                      <v:textbox inset="2.53958mm,2.53958mm,2.53958mm,2.53958mm">
                        <w:txbxContent>
                          <w:p w14:paraId="7ED40F7E" w14:textId="77777777" w:rsidR="00A918B7" w:rsidRDefault="00A918B7">
                            <w:pPr>
                              <w:spacing w:line="240" w:lineRule="auto"/>
                              <w:textDirection w:val="btLr"/>
                            </w:pPr>
                          </w:p>
                        </w:txbxContent>
                      </v:textbox>
                    </v:rect>
                    <v:rect id="Rectángulo 543921959" o:spid="_x0000_s1034" style="position:absolute;left:1614;top:13882;width:14525;height:1273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" filled="f" stroked="f">
                      <v:textbox inset="3pt,3pt,3pt,3pt">
                        <w:txbxContent>
                          <w:p w14:paraId="72C2F68E" w14:textId="77777777" w:rsidR="00A918B7" w:rsidRDefault="00897CA0">
                            <w:pPr>
                              <w:spacing w:line="215" w:lineRule="auto"/>
                              <w:textDirection w:val="btLr"/>
                            </w:pPr>
                            <w:r>
                              <w:rPr>
                                <w:rFonts w:ascii="Cambria" w:eastAsia="Cambria" w:hAnsi="Cambria" w:cs="Cambria"/>
                                <w:color w:val="000000"/>
                                <w:sz w:val="20"/>
                              </w:rPr>
                              <w:t>Preparación del proyecto</w:t>
                            </w:r>
                          </w:p>
                        </w:txbxContent>
                      </v:textbox>
                    </v:rect>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Triángulo isósceles 1508978023" o:spid="_x0000_s1035" type="#_x0000_t5" style="position:absolute;left:13398;top:7890;width:2741;height:274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" adj="21600" fillcolor="#9bbb59 [3206]" strokecolor="#9bbb59 [3206]" strokeweight="2pt">
                      <v:stroke startarrowwidth="narrow" startarrowlength="short" endarrowwidth="narrow" endarrowlength="short" joinstyle="round"/>
                      <v:shadow on="t" color="black" opacity="24414f" origin=",.5" offset="0,.55556mm"/>
                      <v:textbox inset="2.53958mm,2.53958mm,2.53958mm,2.53958mm">
                        <w:txbxContent>
                          <w:p w14:paraId="5E67723E" w14:textId="77777777" w:rsidR="00A918B7" w:rsidRDefault="00A918B7">
                            <w:pPr>
                              <w:spacing w:line="240" w:lineRule="auto"/>
                              <w:textDirection w:val="btLr"/>
                            </w:pPr>
                          </w:p>
                        </w:txbxContent>
                      </v:textbox>
                    </v:shape>
                    <v:shape id="Forma en L 163302163" o:spid="_x0000_s1036" style="position:absolute;left:21009;top:4674;width:9669;height:16089;rotation:90;visibility:visible;mso-wrap-style:square;v-text-anchor:middle" coordsize="966891,1608885"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" adj="-11796480,,5400" path="m,l155766,r,1453022l966891,1453022r,155863l,1608885,,xe" fillcolor="#8064a2 [3207]" strokecolor="#8064a2 [3207]" strokeweight="2pt">
                      <v:stroke startarrowwidth="narrow" startarrowlength="short" endarrowwidth="narrow" endarrowlength="short" joinstyle="round"/>
                      <v:shadow on="t" color="black" opacity="24414f" origin=",.5" offset="0,.55556mm"/>
                      <v:formulas/>
                      <v:path arrowok="t" o:connecttype="custom" o:connectlocs="0,0;155766,0;155766,1453022;966891,1453022;966891,1608885;0,1608885;0,0" o:connectangles="0,0,0,0,0,0,0" textboxrect="0,0,966891,1608885"/>
                      <v:textbox inset="2.53958mm,2.53958mm,2.53958mm,2.53958mm">
                        <w:txbxContent>
                          <w:p w14:paraId="36F40F69" w14:textId="77777777" w:rsidR="00A918B7" w:rsidRDefault="00A918B7">
                            <w:pPr>
                              <w:spacing w:line="240" w:lineRule="auto"/>
                              <w:textDirection w:val="btLr"/>
                            </w:pPr>
                          </w:p>
                        </w:txbxContent>
                      </v:textbox>
                    </v:shape>
                    <v:rect id="Rectángulo 392925734" o:spid="_x0000_s1037" style="position:absolute;left:19395;top:9482;width:14525;height:1273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" filled="f" stroked="f">
                      <v:textbox inset="2.53958mm,2.53958mm,2.53958mm,2.53958mm">
                        <w:txbxContent>
                          <w:p w14:paraId="2CACC62F" w14:textId="77777777" w:rsidR="00A918B7" w:rsidRDefault="00A918B7">
                            <w:pPr>
                              <w:spacing w:line="240" w:lineRule="auto"/>
                              <w:textDirection w:val="btLr"/>
                            </w:pPr>
                          </w:p>
                        </w:txbxContent>
                      </v:textbox>
                    </v:rect>
                    <v:rect id="Rectángulo 213968394" o:spid="_x0000_s1038" style="position:absolute;left:19395;top:9482;width:14525;height:1273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" filled="f" stroked="f">
                      <v:textbox inset="3pt,3pt,3pt,3pt">
                        <w:txbxContent>
                          <w:p w14:paraId="0E2330D0" w14:textId="77777777" w:rsidR="00A918B7" w:rsidRDefault="00897CA0">
                            <w:pPr>
                              <w:spacing w:line="215" w:lineRule="auto"/>
                              <w:textDirection w:val="btLr"/>
                            </w:pPr>
                            <w:r>
                              <w:rPr>
                                <w:rFonts w:ascii="Cambria" w:eastAsia="Cambria" w:hAnsi="Cambria" w:cs="Cambria"/>
                                <w:color w:val="000000"/>
                                <w:sz w:val="20"/>
                              </w:rPr>
                              <w:t>Ejecución/Terminación del proyecto</w:t>
                            </w:r>
                          </w:p>
                        </w:txbxContent>
                      </v:textbox>
                    </v:rect>
                    <v:shape id="Triángulo isósceles 1519618036" o:spid="_x0000_s1039" type="#_x0000_t5" style="position:absolute;left:31180;top:3490;width:2740;height:274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" adj="21600" fillcolor="#49acc5" strokecolor="#49acc5" strokeweight="2pt">
                      <v:stroke startarrowwidth="narrow" startarrowlength="short" endarrowwidth="narrow" endarrowlength="short" joinstyle="round"/>
                      <v:shadow on="t" color="black" opacity="24414f" origin=",.5" offset="0,.55556mm"/>
                      <v:textbox inset="2.53958mm,2.53958mm,2.53958mm,2.53958mm">
                        <w:txbxContent>
                          <w:p w14:paraId="309EA1DA" w14:textId="77777777" w:rsidR="00A918B7" w:rsidRDefault="00A918B7">
                            <w:pPr>
                              <w:spacing w:line="240" w:lineRule="auto"/>
                              <w:textDirection w:val="btLr"/>
                            </w:pPr>
                          </w:p>
                        </w:txbxContent>
                      </v:textbox>
                    </v:shape>
                    <v:shape id="Forma en L 590418945" o:spid="_x0000_s1040" style="position:absolute;left:38791;top:274;width:9669;height:16089;rotation:90;visibility:visible;mso-wrap-style:square;v-text-anchor:middle" coordsize="966891,1608885"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" adj="-11796480,,5400" path="m,l155766,r,1453022l966891,1453022r,155863l,1608885,,xe" fillcolor="#f79543" strokecolor="#f79543" strokeweight="2pt">
                      <v:stroke startarrowwidth="narrow" startarrowlength="short" endarrowwidth="narrow" endarrowlength="short" joinstyle="round"/>
                      <v:shadow on="t" color="black" opacity="24414f" origin=",.5" offset="0,.55556mm"/>
                      <v:formulas/>
                      <v:path arrowok="t" o:connecttype="custom" o:connectlocs="0,0;155766,0;155766,1453022;966891,1453022;966891,1608885;0,1608885;0,0" o:connectangles="0,0,0,0,0,0,0" textboxrect="0,0,966891,1608885"/>
                      <v:textbox inset="2.53958mm,2.53958mm,2.53958mm,2.53958mm">
                        <w:txbxContent>
                          <w:p w14:paraId="07A691F5" w14:textId="77777777" w:rsidR="00A918B7" w:rsidRDefault="00A918B7">
                            <w:pPr>
                              <w:spacing w:line="240" w:lineRule="auto"/>
                              <w:textDirection w:val="btLr"/>
                            </w:pPr>
                          </w:p>
                        </w:txbxContent>
                      </v:textbox>
                    </v:shape>
                    <v:rect id="Rectángulo 1211629615" o:spid="_x0000_s1041" style="position:absolute;left:37177;top:5081;width:14525;height:1273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" filled="f" stroked="f">
                      <v:textbox inset="2.53958mm,2.53958mm,2.53958mm,2.53958mm">
                        <w:txbxContent>
                          <w:p w14:paraId="49155978" w14:textId="77777777" w:rsidR="00A918B7" w:rsidRDefault="00A918B7">
                            <w:pPr>
                              <w:spacing w:line="240" w:lineRule="auto"/>
                              <w:textDirection w:val="btLr"/>
                            </w:pPr>
                          </w:p>
                        </w:txbxContent>
                      </v:textbox>
                    </v:rect>
                    <v:rect id="Rectángulo 429765421" o:spid="_x0000_s1042" style="position:absolute;left:37177;top:5081;width:14525;height:1273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" filled="f" stroked="f">
                      <v:textbox inset="3pt,3pt,3pt,3pt">
                        <w:txbxContent>
                          <w:p w14:paraId="78303C08" w14:textId="77777777" w:rsidR="00A918B7" w:rsidRDefault="00897CA0">
                            <w:pPr>
                              <w:spacing w:line="215" w:lineRule="auto"/>
                              <w:textDirection w:val="btLr"/>
                            </w:pPr>
                            <w:r>
                              <w:rPr>
                                <w:rFonts w:ascii="Cambria" w:eastAsia="Cambria" w:hAnsi="Cambria" w:cs="Cambria"/>
                                <w:color w:val="000000"/>
                                <w:sz w:val="20"/>
                              </w:rPr>
                              <w:t>Operación/</w:t>
                            </w:r>
                            <w:r>
                              <w:rPr>
                                <w:rFonts w:ascii="Cambria" w:eastAsia="Cambria" w:hAnsi="Cambria" w:cs="Cambria"/>
                                <w:color w:val="000000"/>
                                <w:sz w:val="20"/>
                              </w:rPr>
                              <w:t>Post-proyecto</w:t>
                            </w:r>
                          </w:p>
                        </w:txbxContent>
                      </v:textbox>
                    </v:rect>
                  </v:group>
                </v:group>
                <w10:anchorlock/>
              </v:group>
            </w:pict>
          </mc:Fallback>
        </mc:AlternateContent>
      </w:r>
    </w:p>
    <w:p w14:paraId="0000004F" w14:textId="77777777" w:rsidR="00A918B7" w:rsidRDefault="00897CA0">
      <w:pPr>
        <w:jc w:val="center"/>
        <w:rPr>
          <w:sz w:val="20"/>
          <w:szCs w:val="20"/>
        </w:rPr>
      </w:pPr>
      <w:r>
        <w:rPr>
          <w:sz w:val="20"/>
          <w:szCs w:val="20"/>
        </w:rPr>
        <w:t>Fuente: Elaboración propia</w:t>
      </w:r>
    </w:p>
    <w:p w14:paraId="00000050" w14:textId="77777777" w:rsidR="00A918B7" w:rsidRDefault="00A918B7">
      <w:pPr>
        <w:jc w:val="both"/>
        <w:rPr>
          <w:sz w:val="20"/>
          <w:szCs w:val="20"/>
        </w:rPr>
      </w:pPr>
    </w:p>
    <w:tbl>
      <w:tblPr>
        <w:tblStyle w:val="affff6"/>
        <w:tblW w:w="997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972"/>
      </w:tblGrid>
      <w:tr w:rsidR="00A918B7" w14:paraId="6D7BEEB2" w14:textId="77777777">
        <w:tc>
          <w:tcPr>
            <w:tcW w:w="9972" w:type="dxa"/>
            <w:shd w:val="clear" w:color="auto" w:fill="FFFF00"/>
            <w:tcMar>
              <w:top w:w="100" w:type="dxa"/>
              <w:left w:w="100" w:type="dxa"/>
              <w:bottom w:w="100" w:type="dxa"/>
              <w:right w:w="100" w:type="dxa"/>
            </w:tcMar>
          </w:tcPr>
          <w:p w14:paraId="00000051" w14:textId="77777777" w:rsidR="00A918B7" w:rsidRDefault="00897CA0">
            <w:pPr>
              <w:widowControl w:val="0"/>
              <w:spacing w:line="276" w:lineRule="auto"/>
              <w:rPr>
                <w:sz w:val="20"/>
                <w:szCs w:val="20"/>
                <w:highlight w:val="yellow"/>
              </w:rPr>
            </w:pPr>
            <w:r>
              <w:rPr>
                <w:sz w:val="20"/>
                <w:szCs w:val="20"/>
                <w:highlight w:val="yellow"/>
              </w:rPr>
              <w:t>Imagen para diseñar a partir de la definición de los expertos</w:t>
            </w:r>
          </w:p>
        </w:tc>
      </w:tr>
      <w:tr w:rsidR="00A918B7" w14:paraId="4681232A" w14:textId="77777777">
        <w:tc>
          <w:tcPr>
            <w:tcW w:w="9972" w:type="dxa"/>
            <w:shd w:val="clear" w:color="auto" w:fill="auto"/>
            <w:tcMar>
              <w:top w:w="100" w:type="dxa"/>
              <w:left w:w="100" w:type="dxa"/>
              <w:bottom w:w="100" w:type="dxa"/>
              <w:right w:w="100" w:type="dxa"/>
            </w:tcMar>
          </w:tcPr>
          <w:p w14:paraId="00000052" w14:textId="77777777" w:rsidR="00A918B7" w:rsidRDefault="00897CA0">
            <w:pPr>
              <w:widowControl w:val="0"/>
              <w:spacing w:line="276" w:lineRule="auto"/>
              <w:rPr>
                <w:sz w:val="20"/>
                <w:szCs w:val="20"/>
              </w:rPr>
            </w:pPr>
            <w:r>
              <w:rPr>
                <w:sz w:val="20"/>
                <w:szCs w:val="20"/>
              </w:rPr>
              <w:t>Carpeta de anexos: Anexo 1. Figura 1. Fases del proyecto</w:t>
            </w:r>
          </w:p>
        </w:tc>
      </w:tr>
    </w:tbl>
    <w:p w14:paraId="00000053" w14:textId="77777777" w:rsidR="00A918B7" w:rsidRDefault="00A918B7">
      <w:pPr>
        <w:jc w:val="both"/>
        <w:rPr>
          <w:b/>
          <w:sz w:val="20"/>
          <w:szCs w:val="20"/>
        </w:rPr>
      </w:pPr>
    </w:p>
    <w:p w14:paraId="00000054" w14:textId="77777777" w:rsidR="00A918B7" w:rsidRDefault="00A918B7">
      <w:pPr>
        <w:jc w:val="both"/>
        <w:rPr>
          <w:b/>
          <w:sz w:val="20"/>
          <w:szCs w:val="20"/>
        </w:rPr>
      </w:pPr>
    </w:p>
    <w:p w14:paraId="00000055" w14:textId="77777777" w:rsidR="00A918B7" w:rsidRDefault="00897CA0">
      <w:pPr>
        <w:jc w:val="both"/>
        <w:rPr>
          <w:sz w:val="20"/>
          <w:szCs w:val="20"/>
        </w:rPr>
      </w:pPr>
      <w:r>
        <w:rPr>
          <w:sz w:val="20"/>
          <w:szCs w:val="20"/>
        </w:rPr>
        <w:t>El ciclo de vida de un proyecto comienza en la etapa de preparación, continuando con la etapa de ejecución y finalizando con la operación, la evaluación se relaciona en cada una de las fases, resaltando que para cada fase del ciclo de vida del proyecto, se desarrollan las siguientes tareas:</w:t>
      </w:r>
    </w:p>
    <w:p w14:paraId="00000056" w14:textId="77777777" w:rsidR="00A918B7" w:rsidRDefault="00A918B7">
      <w:pPr>
        <w:jc w:val="both"/>
        <w:rPr>
          <w:sz w:val="20"/>
          <w:szCs w:val="20"/>
        </w:rPr>
      </w:pPr>
    </w:p>
    <w:p w14:paraId="00000057" w14:textId="77777777" w:rsidR="00A918B7" w:rsidRDefault="00897CA0">
      <w:pPr>
        <w:numPr>
          <w:ilvl w:val="0"/>
          <w:numId w:val="3"/>
        </w:numPr>
        <w:pBdr>
          <w:top w:val="nil"/>
          <w:left w:val="nil"/>
          <w:bottom w:val="nil"/>
          <w:right w:val="nil"/>
          <w:between w:val="nil"/>
        </w:pBdr>
        <w:jc w:val="both"/>
        <w:rPr>
          <w:b/>
          <w:color w:val="000000"/>
          <w:sz w:val="20"/>
          <w:szCs w:val="20"/>
        </w:rPr>
      </w:pPr>
      <w:r>
        <w:rPr>
          <w:b/>
          <w:color w:val="000000"/>
          <w:sz w:val="20"/>
          <w:szCs w:val="20"/>
        </w:rPr>
        <w:t xml:space="preserve">Etapa de preparación: </w:t>
      </w:r>
      <w:r>
        <w:rPr>
          <w:sz w:val="20"/>
          <w:szCs w:val="20"/>
        </w:rPr>
        <w:t>en esta etapa se efectúa la Matriz de Marco Lógico, con el fin de determinar el propósito del proyecto, sus fines y los supuestos que se puedan presentar en la ejecución del proyecto.</w:t>
      </w:r>
    </w:p>
    <w:p w14:paraId="00000058" w14:textId="77777777" w:rsidR="00A918B7" w:rsidRDefault="00A918B7">
      <w:pPr>
        <w:jc w:val="both"/>
        <w:rPr>
          <w:sz w:val="20"/>
          <w:szCs w:val="20"/>
        </w:rPr>
      </w:pPr>
    </w:p>
    <w:p w14:paraId="00000059" w14:textId="77777777" w:rsidR="00A918B7" w:rsidRDefault="00897CA0">
      <w:pPr>
        <w:numPr>
          <w:ilvl w:val="0"/>
          <w:numId w:val="3"/>
        </w:numPr>
        <w:pBdr>
          <w:top w:val="nil"/>
          <w:left w:val="nil"/>
          <w:bottom w:val="nil"/>
          <w:right w:val="nil"/>
          <w:between w:val="nil"/>
        </w:pBdr>
        <w:jc w:val="both"/>
        <w:rPr>
          <w:b/>
          <w:color w:val="000000"/>
          <w:sz w:val="20"/>
          <w:szCs w:val="20"/>
        </w:rPr>
      </w:pPr>
      <w:r>
        <w:rPr>
          <w:b/>
          <w:color w:val="000000"/>
          <w:sz w:val="20"/>
          <w:szCs w:val="20"/>
        </w:rPr>
        <w:t xml:space="preserve">Etapa de ejecución: </w:t>
      </w:r>
      <w:r>
        <w:rPr>
          <w:sz w:val="20"/>
          <w:szCs w:val="20"/>
        </w:rPr>
        <w:t>en la etapa de ejecución se efectúa el desempeño y desarrollo del proyecto, esto con el fin de elaborar informes de seguimiento, que permitan gestionar ajustes a lo evidenciado en el monitoreo y evaluación.</w:t>
      </w:r>
    </w:p>
    <w:p w14:paraId="0000005A" w14:textId="77777777" w:rsidR="00A918B7" w:rsidRDefault="00A918B7">
      <w:pPr>
        <w:jc w:val="both"/>
        <w:rPr>
          <w:b/>
          <w:sz w:val="20"/>
          <w:szCs w:val="20"/>
        </w:rPr>
      </w:pPr>
    </w:p>
    <w:p w14:paraId="0000005B" w14:textId="77777777" w:rsidR="00A918B7" w:rsidRDefault="00897CA0">
      <w:pPr>
        <w:numPr>
          <w:ilvl w:val="0"/>
          <w:numId w:val="3"/>
        </w:numPr>
        <w:pBdr>
          <w:top w:val="nil"/>
          <w:left w:val="nil"/>
          <w:bottom w:val="nil"/>
          <w:right w:val="nil"/>
          <w:between w:val="nil"/>
        </w:pBdr>
        <w:jc w:val="both"/>
        <w:rPr>
          <w:b/>
          <w:color w:val="000000"/>
          <w:sz w:val="20"/>
          <w:szCs w:val="20"/>
        </w:rPr>
      </w:pPr>
      <w:r>
        <w:rPr>
          <w:b/>
          <w:color w:val="000000"/>
          <w:sz w:val="20"/>
          <w:szCs w:val="20"/>
        </w:rPr>
        <w:t xml:space="preserve">Etapa de operación: </w:t>
      </w:r>
      <w:r>
        <w:rPr>
          <w:sz w:val="20"/>
          <w:szCs w:val="20"/>
        </w:rPr>
        <w:t>en esta etapa se examina el impacto del proyecto, esto con el fin de generar informes con recomendaciones que sirvan de aprendizaje para futuros proyectos.</w:t>
      </w:r>
    </w:p>
    <w:p w14:paraId="0000005C" w14:textId="77777777" w:rsidR="00A918B7" w:rsidRDefault="00A918B7">
      <w:pPr>
        <w:jc w:val="both"/>
        <w:rPr>
          <w:b/>
          <w:sz w:val="20"/>
          <w:szCs w:val="20"/>
        </w:rPr>
      </w:pPr>
    </w:p>
    <w:p w14:paraId="0000005D" w14:textId="77777777" w:rsidR="00A918B7" w:rsidRDefault="00897CA0">
      <w:pPr>
        <w:jc w:val="both"/>
        <w:rPr>
          <w:b/>
          <w:sz w:val="20"/>
          <w:szCs w:val="20"/>
        </w:rPr>
      </w:pPr>
      <w:r>
        <w:rPr>
          <w:b/>
          <w:sz w:val="20"/>
          <w:szCs w:val="20"/>
        </w:rPr>
        <w:t>Tipos de evaluación</w:t>
      </w:r>
    </w:p>
    <w:p w14:paraId="0000005E" w14:textId="77777777" w:rsidR="00A918B7" w:rsidRDefault="00A918B7">
      <w:pPr>
        <w:jc w:val="both"/>
        <w:rPr>
          <w:b/>
          <w:sz w:val="20"/>
          <w:szCs w:val="20"/>
        </w:rPr>
      </w:pPr>
    </w:p>
    <w:p w14:paraId="0000005F" w14:textId="77777777" w:rsidR="00A918B7" w:rsidRDefault="00897CA0">
      <w:pPr>
        <w:jc w:val="both"/>
        <w:rPr>
          <w:sz w:val="20"/>
          <w:szCs w:val="20"/>
        </w:rPr>
      </w:pPr>
      <w:r>
        <w:rPr>
          <w:sz w:val="20"/>
          <w:szCs w:val="20"/>
        </w:rPr>
        <w:t>Para cada fase del ciclo de vida del proyecto, se encuentran diferentes tipos de evaluación, cuyo fin es el medir la asignación de los recursos.</w:t>
      </w:r>
    </w:p>
    <w:p w14:paraId="00000060" w14:textId="77777777" w:rsidR="00A918B7" w:rsidRDefault="00A918B7">
      <w:pPr>
        <w:jc w:val="both"/>
        <w:rPr>
          <w:sz w:val="20"/>
          <w:szCs w:val="20"/>
        </w:rPr>
      </w:pPr>
    </w:p>
    <w:p w14:paraId="00000061" w14:textId="77777777" w:rsidR="00A918B7" w:rsidRDefault="00897CA0">
      <w:pPr>
        <w:jc w:val="both"/>
        <w:rPr>
          <w:sz w:val="20"/>
          <w:szCs w:val="20"/>
        </w:rPr>
      </w:pPr>
      <w:r>
        <w:rPr>
          <w:sz w:val="20"/>
          <w:szCs w:val="20"/>
        </w:rPr>
        <w:t>En la literatura se pueden encontrar diferentes tipologías de evaluaciones del ciclo de vida de los proyectos, sin embargo se abordaron dos en este documento.</w:t>
      </w:r>
    </w:p>
    <w:p w14:paraId="00000062" w14:textId="77777777" w:rsidR="00A918B7" w:rsidRDefault="00A918B7">
      <w:pPr>
        <w:jc w:val="both"/>
        <w:rPr>
          <w:sz w:val="20"/>
          <w:szCs w:val="20"/>
        </w:rPr>
      </w:pPr>
    </w:p>
    <w:p w14:paraId="00000063" w14:textId="77777777" w:rsidR="00A918B7" w:rsidRDefault="00897CA0">
      <w:pPr>
        <w:jc w:val="both"/>
        <w:rPr>
          <w:sz w:val="20"/>
          <w:szCs w:val="20"/>
        </w:rPr>
      </w:pPr>
      <w:r>
        <w:rPr>
          <w:sz w:val="20"/>
          <w:szCs w:val="20"/>
        </w:rPr>
        <w:lastRenderedPageBreak/>
        <w:t>La primera tipología está conformada por cuatro aspectos:</w:t>
      </w:r>
    </w:p>
    <w:p w14:paraId="00000064" w14:textId="77777777" w:rsidR="00A918B7" w:rsidRDefault="00897CA0">
      <w:pPr>
        <w:numPr>
          <w:ilvl w:val="0"/>
          <w:numId w:val="3"/>
        </w:numPr>
        <w:pBdr>
          <w:top w:val="nil"/>
          <w:left w:val="nil"/>
          <w:bottom w:val="nil"/>
          <w:right w:val="nil"/>
          <w:between w:val="nil"/>
        </w:pBdr>
        <w:jc w:val="both"/>
        <w:rPr>
          <w:color w:val="000000"/>
          <w:sz w:val="20"/>
          <w:szCs w:val="20"/>
        </w:rPr>
      </w:pPr>
      <w:r>
        <w:rPr>
          <w:color w:val="000000"/>
          <w:sz w:val="20"/>
          <w:szCs w:val="20"/>
        </w:rPr>
        <w:t xml:space="preserve">Evaluación </w:t>
      </w:r>
      <w:proofErr w:type="spellStart"/>
      <w:r>
        <w:rPr>
          <w:b/>
          <w:sz w:val="20"/>
          <w:szCs w:val="20"/>
        </w:rPr>
        <w:t>e</w:t>
      </w:r>
      <w:r>
        <w:rPr>
          <w:b/>
          <w:color w:val="000000"/>
          <w:sz w:val="20"/>
          <w:szCs w:val="20"/>
        </w:rPr>
        <w:t>x-ante</w:t>
      </w:r>
      <w:proofErr w:type="spellEnd"/>
      <w:r>
        <w:rPr>
          <w:b/>
          <w:color w:val="000000"/>
          <w:sz w:val="20"/>
          <w:szCs w:val="20"/>
        </w:rPr>
        <w:t xml:space="preserve">: </w:t>
      </w:r>
      <w:r>
        <w:rPr>
          <w:color w:val="000000"/>
          <w:sz w:val="20"/>
          <w:szCs w:val="20"/>
        </w:rPr>
        <w:t>esta etapa evalúa la fase de preparación del proyecto, es decir, la problemática, las necesidades, la población objetivo.</w:t>
      </w:r>
    </w:p>
    <w:p w14:paraId="00000065" w14:textId="77777777" w:rsidR="00A918B7" w:rsidRDefault="00897CA0">
      <w:pPr>
        <w:numPr>
          <w:ilvl w:val="0"/>
          <w:numId w:val="3"/>
        </w:numPr>
        <w:pBdr>
          <w:top w:val="nil"/>
          <w:left w:val="nil"/>
          <w:bottom w:val="nil"/>
          <w:right w:val="nil"/>
          <w:between w:val="nil"/>
        </w:pBdr>
        <w:jc w:val="both"/>
        <w:rPr>
          <w:color w:val="000000"/>
          <w:sz w:val="20"/>
          <w:szCs w:val="20"/>
        </w:rPr>
      </w:pPr>
      <w:r>
        <w:rPr>
          <w:color w:val="000000"/>
          <w:sz w:val="20"/>
          <w:szCs w:val="20"/>
        </w:rPr>
        <w:t xml:space="preserve">La evaluación </w:t>
      </w:r>
      <w:r>
        <w:rPr>
          <w:b/>
          <w:sz w:val="20"/>
          <w:szCs w:val="20"/>
        </w:rPr>
        <w:t>i</w:t>
      </w:r>
      <w:r>
        <w:rPr>
          <w:b/>
          <w:color w:val="000000"/>
          <w:sz w:val="20"/>
          <w:szCs w:val="20"/>
        </w:rPr>
        <w:t xml:space="preserve">ntra: </w:t>
      </w:r>
      <w:r>
        <w:rPr>
          <w:color w:val="000000"/>
          <w:sz w:val="20"/>
          <w:szCs w:val="20"/>
        </w:rPr>
        <w:t>esta evaluación se efectúa en la fase de ejecución, aquí se evalúan las actividades en desarrollo.</w:t>
      </w:r>
    </w:p>
    <w:p w14:paraId="00000066" w14:textId="77777777" w:rsidR="00A918B7" w:rsidRDefault="00897CA0">
      <w:pPr>
        <w:numPr>
          <w:ilvl w:val="0"/>
          <w:numId w:val="3"/>
        </w:numPr>
        <w:pBdr>
          <w:top w:val="nil"/>
          <w:left w:val="nil"/>
          <w:bottom w:val="nil"/>
          <w:right w:val="nil"/>
          <w:between w:val="nil"/>
        </w:pBdr>
        <w:jc w:val="both"/>
        <w:rPr>
          <w:color w:val="000000"/>
          <w:sz w:val="20"/>
          <w:szCs w:val="20"/>
        </w:rPr>
      </w:pPr>
      <w:r>
        <w:rPr>
          <w:color w:val="000000"/>
          <w:sz w:val="20"/>
          <w:szCs w:val="20"/>
        </w:rPr>
        <w:t>La evaluación</w:t>
      </w:r>
      <w:r>
        <w:rPr>
          <w:b/>
          <w:color w:val="000000"/>
          <w:sz w:val="20"/>
          <w:szCs w:val="20"/>
        </w:rPr>
        <w:t xml:space="preserve"> </w:t>
      </w:r>
      <w:r>
        <w:rPr>
          <w:b/>
          <w:sz w:val="20"/>
          <w:szCs w:val="20"/>
        </w:rPr>
        <w:t>p</w:t>
      </w:r>
      <w:r>
        <w:rPr>
          <w:b/>
          <w:color w:val="000000"/>
          <w:sz w:val="20"/>
          <w:szCs w:val="20"/>
        </w:rPr>
        <w:t xml:space="preserve">ost: </w:t>
      </w:r>
      <w:r>
        <w:rPr>
          <w:color w:val="000000"/>
          <w:sz w:val="20"/>
          <w:szCs w:val="20"/>
        </w:rPr>
        <w:t>esta fase corresponde con la finalización de la ejecución del proyecto, analizando los resultados obtenidos.</w:t>
      </w:r>
    </w:p>
    <w:p w14:paraId="00000067" w14:textId="77777777" w:rsidR="00A918B7" w:rsidRDefault="00897CA0">
      <w:pPr>
        <w:numPr>
          <w:ilvl w:val="0"/>
          <w:numId w:val="3"/>
        </w:numPr>
        <w:pBdr>
          <w:top w:val="nil"/>
          <w:left w:val="nil"/>
          <w:bottom w:val="nil"/>
          <w:right w:val="nil"/>
          <w:between w:val="nil"/>
        </w:pBdr>
        <w:jc w:val="both"/>
        <w:rPr>
          <w:color w:val="000000"/>
          <w:sz w:val="20"/>
          <w:szCs w:val="20"/>
        </w:rPr>
      </w:pPr>
      <w:r>
        <w:rPr>
          <w:color w:val="000000"/>
          <w:sz w:val="20"/>
          <w:szCs w:val="20"/>
        </w:rPr>
        <w:t>La evaluación</w:t>
      </w:r>
      <w:r>
        <w:rPr>
          <w:b/>
          <w:color w:val="000000"/>
          <w:sz w:val="20"/>
          <w:szCs w:val="20"/>
        </w:rPr>
        <w:t xml:space="preserve"> </w:t>
      </w:r>
      <w:r>
        <w:rPr>
          <w:b/>
          <w:sz w:val="20"/>
          <w:szCs w:val="20"/>
        </w:rPr>
        <w:t>e</w:t>
      </w:r>
      <w:r>
        <w:rPr>
          <w:b/>
          <w:color w:val="000000"/>
          <w:sz w:val="20"/>
          <w:szCs w:val="20"/>
        </w:rPr>
        <w:t xml:space="preserve">x-post: </w:t>
      </w:r>
      <w:r>
        <w:rPr>
          <w:color w:val="000000"/>
          <w:sz w:val="20"/>
          <w:szCs w:val="20"/>
        </w:rPr>
        <w:t>esta fase se realiza después de haber terminado la ejecución del proyecto, se evalúan los resultados, centrándose en los impactos del proyecto.</w:t>
      </w:r>
    </w:p>
    <w:p w14:paraId="00000068" w14:textId="77777777" w:rsidR="00A918B7" w:rsidRDefault="00A918B7">
      <w:pPr>
        <w:jc w:val="both"/>
        <w:rPr>
          <w:sz w:val="20"/>
          <w:szCs w:val="20"/>
        </w:rPr>
      </w:pPr>
    </w:p>
    <w:p w14:paraId="00000069" w14:textId="77777777" w:rsidR="00A918B7" w:rsidRDefault="00897CA0">
      <w:pPr>
        <w:jc w:val="both"/>
        <w:rPr>
          <w:sz w:val="20"/>
          <w:szCs w:val="20"/>
        </w:rPr>
      </w:pPr>
      <w:r>
        <w:rPr>
          <w:sz w:val="20"/>
          <w:szCs w:val="20"/>
        </w:rPr>
        <w:t>La segunda tipología es la propuesta por el Banco Interamericano de Desarrollo (BID), la cual considera dos tipos de evaluaciones:</w:t>
      </w:r>
    </w:p>
    <w:p w14:paraId="0000006A" w14:textId="77777777" w:rsidR="00A918B7" w:rsidRDefault="00897CA0">
      <w:pPr>
        <w:numPr>
          <w:ilvl w:val="0"/>
          <w:numId w:val="9"/>
        </w:numPr>
        <w:pBdr>
          <w:top w:val="nil"/>
          <w:left w:val="nil"/>
          <w:bottom w:val="nil"/>
          <w:right w:val="nil"/>
          <w:between w:val="nil"/>
        </w:pBdr>
        <w:jc w:val="both"/>
        <w:rPr>
          <w:color w:val="000000"/>
          <w:sz w:val="20"/>
          <w:szCs w:val="20"/>
        </w:rPr>
      </w:pPr>
      <w:r>
        <w:rPr>
          <w:color w:val="000000"/>
          <w:sz w:val="20"/>
          <w:szCs w:val="20"/>
        </w:rPr>
        <w:t>Formativa: se realiza en la etapa de preparación y ejecución del proyecto.</w:t>
      </w:r>
    </w:p>
    <w:p w14:paraId="0000006B" w14:textId="77777777" w:rsidR="00A918B7" w:rsidRDefault="00897CA0">
      <w:pPr>
        <w:numPr>
          <w:ilvl w:val="0"/>
          <w:numId w:val="9"/>
        </w:numPr>
        <w:pBdr>
          <w:top w:val="nil"/>
          <w:left w:val="nil"/>
          <w:bottom w:val="nil"/>
          <w:right w:val="nil"/>
          <w:between w:val="nil"/>
        </w:pBdr>
        <w:jc w:val="both"/>
        <w:rPr>
          <w:color w:val="000000"/>
          <w:sz w:val="20"/>
          <w:szCs w:val="20"/>
        </w:rPr>
      </w:pPr>
      <w:r>
        <w:rPr>
          <w:color w:val="000000"/>
          <w:sz w:val="20"/>
          <w:szCs w:val="20"/>
        </w:rPr>
        <w:t>Sumativa: se realiza después de terminado el proyecto.</w:t>
      </w:r>
    </w:p>
    <w:p w14:paraId="0000006C" w14:textId="77777777" w:rsidR="00A918B7" w:rsidRDefault="00A918B7">
      <w:pPr>
        <w:jc w:val="both"/>
        <w:rPr>
          <w:sz w:val="20"/>
          <w:szCs w:val="20"/>
        </w:rPr>
      </w:pPr>
    </w:p>
    <w:p w14:paraId="0000006D" w14:textId="77777777" w:rsidR="00A918B7" w:rsidRDefault="00A918B7">
      <w:pPr>
        <w:jc w:val="both"/>
        <w:rPr>
          <w:sz w:val="20"/>
          <w:szCs w:val="20"/>
        </w:rPr>
      </w:pPr>
    </w:p>
    <w:p w14:paraId="0000006E" w14:textId="77777777" w:rsidR="00A918B7" w:rsidRDefault="00897CA0">
      <w:pPr>
        <w:rPr>
          <w:b/>
          <w:sz w:val="20"/>
          <w:szCs w:val="20"/>
        </w:rPr>
      </w:pPr>
      <w:r>
        <w:rPr>
          <w:b/>
          <w:sz w:val="20"/>
          <w:szCs w:val="20"/>
        </w:rPr>
        <w:t xml:space="preserve">       </w:t>
      </w:r>
      <w:r>
        <w:rPr>
          <w:b/>
          <w:sz w:val="20"/>
          <w:szCs w:val="20"/>
        </w:rPr>
        <w:tab/>
        <w:t>1.1. Evaluación financiera</w:t>
      </w:r>
    </w:p>
    <w:p w14:paraId="0000006F" w14:textId="77777777" w:rsidR="00A918B7" w:rsidRDefault="00A918B7">
      <w:pPr>
        <w:rPr>
          <w:b/>
          <w:sz w:val="20"/>
          <w:szCs w:val="20"/>
        </w:rPr>
      </w:pPr>
    </w:p>
    <w:p w14:paraId="00000070" w14:textId="77777777" w:rsidR="00A918B7" w:rsidRDefault="00897CA0">
      <w:pPr>
        <w:jc w:val="both"/>
        <w:rPr>
          <w:sz w:val="20"/>
          <w:szCs w:val="20"/>
        </w:rPr>
      </w:pPr>
      <w:r>
        <w:rPr>
          <w:sz w:val="20"/>
          <w:szCs w:val="20"/>
        </w:rPr>
        <w:t>La evaluación financiera de proyectos puede considerarse como el ejercicio mediante el cual se intentan identificar los costos y beneficios de un proyecto, con la finalidad de tomar la decisión más acertada.</w:t>
      </w:r>
    </w:p>
    <w:p w14:paraId="00000071" w14:textId="77777777" w:rsidR="00A918B7" w:rsidRDefault="00A918B7">
      <w:pPr>
        <w:jc w:val="both"/>
        <w:rPr>
          <w:sz w:val="20"/>
          <w:szCs w:val="20"/>
        </w:rPr>
      </w:pPr>
    </w:p>
    <w:p w14:paraId="00000072" w14:textId="77777777" w:rsidR="00A918B7" w:rsidRDefault="00897CA0">
      <w:pPr>
        <w:jc w:val="both"/>
        <w:rPr>
          <w:sz w:val="20"/>
          <w:szCs w:val="20"/>
        </w:rPr>
      </w:pPr>
      <w:r>
        <w:rPr>
          <w:sz w:val="20"/>
          <w:szCs w:val="20"/>
        </w:rPr>
        <w:t>La evaluación financiera, permite identificar si el proyecto es viable, dada sus inversiones, sus ingresos y egresos durante un periodo de tiempo, reconociendo sus pérdidas o ganancias; esta evaluación se efectúa a través de criterios como el valor presente neto (VPN), la Tasa Interna de Retorno (TIR) y la relación Costo – Beneficio, esto lo podemos apreciar en la figura que se propone a continuación:</w:t>
      </w:r>
    </w:p>
    <w:p w14:paraId="00000073" w14:textId="77777777" w:rsidR="00A918B7" w:rsidRDefault="00A918B7">
      <w:pPr>
        <w:jc w:val="both"/>
        <w:rPr>
          <w:sz w:val="20"/>
          <w:szCs w:val="20"/>
        </w:rPr>
      </w:pPr>
    </w:p>
    <w:p w14:paraId="00000074" w14:textId="77777777" w:rsidR="00A918B7" w:rsidRDefault="00897CA0">
      <w:pPr>
        <w:ind w:left="2125"/>
        <w:jc w:val="both"/>
        <w:rPr>
          <w:sz w:val="20"/>
          <w:szCs w:val="20"/>
        </w:rPr>
      </w:pPr>
      <w:r>
        <w:rPr>
          <w:sz w:val="20"/>
          <w:szCs w:val="20"/>
        </w:rPr>
        <w:t>Figura 2: Proceso evaluación financiera</w:t>
      </w:r>
    </w:p>
    <w:p w14:paraId="00000075" w14:textId="77777777" w:rsidR="00A918B7" w:rsidRDefault="00897CA0">
      <w:pPr>
        <w:jc w:val="both"/>
        <w:rPr>
          <w:sz w:val="20"/>
          <w:szCs w:val="20"/>
        </w:rPr>
      </w:pPr>
      <w:r>
        <w:rPr>
          <w:noProof/>
        </w:rPr>
        <mc:AlternateContent>
          <mc:Choice Requires="wps">
            <w:drawing>
              <wp:anchor distT="0" distB="0" distL="114300" distR="114300" simplePos="0" relativeHeight="251658240" behindDoc="0" locked="0" layoutInCell="1" hidden="0" allowOverlap="1" wp14:anchorId="24DBC479" wp14:editId="1E0D15A6">
                <wp:simplePos x="0" y="0"/>
                <wp:positionH relativeFrom="column">
                  <wp:posOffset>1574800</wp:posOffset>
                </wp:positionH>
                <wp:positionV relativeFrom="paragraph">
                  <wp:posOffset>76200</wp:posOffset>
                </wp:positionV>
                <wp:extent cx="1638300" cy="514350"/>
                <wp:effectExtent l="0" t="0" r="0" b="0"/>
                <wp:wrapNone/>
                <wp:docPr id="152" name="Rectángulo: esquinas redondeadas 152"/>
                <wp:cNvGraphicFramePr/>
                <a:graphic xmlns:a="http://schemas.openxmlformats.org/drawingml/2006/main">
                  <a:graphicData uri="http://schemas.microsoft.com/office/word/2010/wordprocessingShape">
                    <wps:wsp>
                      <wps:cNvSpPr/>
                      <wps:spPr>
                        <a:xfrm>
                          <a:off x="4564950" y="3560925"/>
                          <a:ext cx="1562100" cy="438150"/>
                        </a:xfrm>
                        <a:prstGeom prst="roundRect">
                          <a:avLst>
                            <a:gd name="adj" fmla="val 16667"/>
                          </a:avLst>
                        </a:prstGeom>
                        <a:solidFill>
                          <a:schemeClr val="accent1"/>
                        </a:solidFill>
                        <a:ln w="25400" cap="flat" cmpd="sng">
                          <a:solidFill>
                            <a:srgbClr val="395E89"/>
                          </a:solidFill>
                          <a:prstDash val="solid"/>
                          <a:round/>
                          <a:headEnd type="none" w="sm" len="sm"/>
                          <a:tailEnd type="none" w="sm" len="sm"/>
                        </a:ln>
                      </wps:spPr>
                      <wps:txbx>
                        <w:txbxContent>
                          <w:p w14:paraId="3A6204A3" w14:textId="77777777" w:rsidR="00A918B7" w:rsidRDefault="00897CA0">
                            <w:pPr>
                              <w:spacing w:line="275" w:lineRule="auto"/>
                              <w:jc w:val="center"/>
                              <w:textDirection w:val="btLr"/>
                            </w:pPr>
                            <w:r>
                              <w:rPr>
                                <w:color w:val="000000"/>
                              </w:rPr>
                              <w:t>Flujo de inversiones</w:t>
                            </w:r>
                          </w:p>
                        </w:txbxContent>
                      </wps:txbx>
                      <wps:bodyPr spcFirstLastPara="1" wrap="square" lIns="91425" tIns="45700" rIns="91425" bIns="45700" anchor="ctr" anchorCtr="0">
                        <a:noAutofit/>
                      </wps:bodyPr>
                    </wps:wsp>
                  </a:graphicData>
                </a:graphic>
              </wp:anchor>
            </w:drawing>
          </mc:Choice>
          <mc:Fallback>
            <w:pict>
              <v:roundrect w14:anchorId="24DBC479" id="Rectángulo: esquinas redondeadas 152" o:spid="_x0000_s1043" style="position:absolute;left:0;text-align:left;margin-left:124pt;margin-top:6pt;width:129pt;height:40.5pt;z-index:25165824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" fillcolor="#4f81bd [3204]" strokecolor="#395e89" strokeweight="2pt">
                <v:stroke startarrowwidth="narrow" startarrowlength="short" endarrowwidth="narrow" endarrowlength="short"/>
                <v:textbox inset="2.53958mm,1.2694mm,2.53958mm,1.2694mm">
                  <w:txbxContent>
                    <w:p w14:paraId="3A6204A3" w14:textId="77777777" w:rsidR="00A918B7" w:rsidRDefault="00897CA0">
                      <w:pPr>
                        <w:spacing w:line="275" w:lineRule="auto"/>
                        <w:jc w:val="center"/>
                        <w:textDirection w:val="btLr"/>
                      </w:pPr>
                      <w:r>
                        <w:rPr>
                          <w:color w:val="000000"/>
                        </w:rPr>
                        <w:t>Flujo de inversiones</w:t>
                      </w:r>
                    </w:p>
                  </w:txbxContent>
                </v:textbox>
              </v:roundrect>
            </w:pict>
          </mc:Fallback>
        </mc:AlternateContent>
      </w:r>
      <w:r>
        <w:rPr>
          <w:noProof/>
        </w:rPr>
        <mc:AlternateContent>
          <mc:Choice Requires="wps">
            <w:drawing>
              <wp:anchor distT="0" distB="0" distL="114300" distR="114300" simplePos="0" relativeHeight="251659264" behindDoc="0" locked="0" layoutInCell="1" hidden="0" allowOverlap="1" wp14:anchorId="770443EA" wp14:editId="79AE5433">
                <wp:simplePos x="0" y="0"/>
                <wp:positionH relativeFrom="column">
                  <wp:posOffset>1587500</wp:posOffset>
                </wp:positionH>
                <wp:positionV relativeFrom="paragraph">
                  <wp:posOffset>825500</wp:posOffset>
                </wp:positionV>
                <wp:extent cx="1638300" cy="514350"/>
                <wp:effectExtent l="0" t="0" r="0" b="0"/>
                <wp:wrapNone/>
                <wp:docPr id="155" name="Rectángulo: esquinas redondeadas 155"/>
                <wp:cNvGraphicFramePr/>
                <a:graphic xmlns:a="http://schemas.openxmlformats.org/drawingml/2006/main">
                  <a:graphicData uri="http://schemas.microsoft.com/office/word/2010/wordprocessingShape">
                    <wps:wsp>
                      <wps:cNvSpPr/>
                      <wps:spPr>
                        <a:xfrm>
                          <a:off x="4564950" y="3560925"/>
                          <a:ext cx="1562100" cy="438150"/>
                        </a:xfrm>
                        <a:prstGeom prst="roundRect">
                          <a:avLst>
                            <a:gd name="adj" fmla="val 16667"/>
                          </a:avLst>
                        </a:prstGeom>
                        <a:solidFill>
                          <a:schemeClr val="accent1"/>
                        </a:solidFill>
                        <a:ln w="25400" cap="flat" cmpd="sng">
                          <a:solidFill>
                            <a:srgbClr val="395E89"/>
                          </a:solidFill>
                          <a:prstDash val="solid"/>
                          <a:round/>
                          <a:headEnd type="none" w="sm" len="sm"/>
                          <a:tailEnd type="none" w="sm" len="sm"/>
                        </a:ln>
                      </wps:spPr>
                      <wps:txbx>
                        <w:txbxContent>
                          <w:p w14:paraId="34D31373" w14:textId="77777777" w:rsidR="00A918B7" w:rsidRDefault="00897CA0">
                            <w:pPr>
                              <w:spacing w:line="275" w:lineRule="auto"/>
                              <w:jc w:val="center"/>
                              <w:textDirection w:val="btLr"/>
                            </w:pPr>
                            <w:r>
                              <w:rPr>
                                <w:color w:val="000000"/>
                              </w:rPr>
                              <w:t>Flujo de producción</w:t>
                            </w:r>
                          </w:p>
                        </w:txbxContent>
                      </wps:txbx>
                      <wps:bodyPr spcFirstLastPara="1" wrap="square" lIns="91425" tIns="45700" rIns="91425" bIns="45700" anchor="ctr" anchorCtr="0">
                        <a:noAutofit/>
                      </wps:bodyPr>
                    </wps:wsp>
                  </a:graphicData>
                </a:graphic>
              </wp:anchor>
            </w:drawing>
          </mc:Choice>
          <mc:Fallback>
            <w:pict>
              <v:roundrect w14:anchorId="770443EA" id="Rectángulo: esquinas redondeadas 155" o:spid="_x0000_s1044" style="position:absolute;left:0;text-align:left;margin-left:125pt;margin-top:65pt;width:129pt;height:40.5pt;z-index:25165926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" fillcolor="#4f81bd [3204]" strokecolor="#395e89" strokeweight="2pt">
                <v:stroke startarrowwidth="narrow" startarrowlength="short" endarrowwidth="narrow" endarrowlength="short"/>
                <v:textbox inset="2.53958mm,1.2694mm,2.53958mm,1.2694mm">
                  <w:txbxContent>
                    <w:p w14:paraId="34D31373" w14:textId="77777777" w:rsidR="00A918B7" w:rsidRDefault="00897CA0">
                      <w:pPr>
                        <w:spacing w:line="275" w:lineRule="auto"/>
                        <w:jc w:val="center"/>
                        <w:textDirection w:val="btLr"/>
                      </w:pPr>
                      <w:r>
                        <w:rPr>
                          <w:color w:val="000000"/>
                        </w:rPr>
                        <w:t>Flujo de producción</w:t>
                      </w:r>
                    </w:p>
                  </w:txbxContent>
                </v:textbox>
              </v:roundrect>
            </w:pict>
          </mc:Fallback>
        </mc:AlternateContent>
      </w:r>
      <w:r>
        <w:rPr>
          <w:noProof/>
        </w:rPr>
        <mc:AlternateContent>
          <mc:Choice Requires="wps">
            <w:drawing>
              <wp:anchor distT="0" distB="0" distL="114300" distR="114300" simplePos="0" relativeHeight="251660288" behindDoc="0" locked="0" layoutInCell="1" hidden="0" allowOverlap="1" wp14:anchorId="2FE133D2" wp14:editId="6D8DCC8A">
                <wp:simplePos x="0" y="0"/>
                <wp:positionH relativeFrom="column">
                  <wp:posOffset>1562100</wp:posOffset>
                </wp:positionH>
                <wp:positionV relativeFrom="paragraph">
                  <wp:posOffset>1600200</wp:posOffset>
                </wp:positionV>
                <wp:extent cx="1638300" cy="628650"/>
                <wp:effectExtent l="0" t="0" r="0" b="0"/>
                <wp:wrapNone/>
                <wp:docPr id="154" name="Rectángulo: esquinas redondeadas 154"/>
                <wp:cNvGraphicFramePr/>
                <a:graphic xmlns:a="http://schemas.openxmlformats.org/drawingml/2006/main">
                  <a:graphicData uri="http://schemas.microsoft.com/office/word/2010/wordprocessingShape">
                    <wps:wsp>
                      <wps:cNvSpPr/>
                      <wps:spPr>
                        <a:xfrm>
                          <a:off x="4564950" y="3503775"/>
                          <a:ext cx="1562100" cy="552450"/>
                        </a:xfrm>
                        <a:prstGeom prst="roundRect">
                          <a:avLst>
                            <a:gd name="adj" fmla="val 16667"/>
                          </a:avLst>
                        </a:prstGeom>
                        <a:solidFill>
                          <a:schemeClr val="accent1"/>
                        </a:solidFill>
                        <a:ln w="25400" cap="flat" cmpd="sng">
                          <a:solidFill>
                            <a:srgbClr val="395E89"/>
                          </a:solidFill>
                          <a:prstDash val="solid"/>
                          <a:round/>
                          <a:headEnd type="none" w="sm" len="sm"/>
                          <a:tailEnd type="none" w="sm" len="sm"/>
                        </a:ln>
                      </wps:spPr>
                      <wps:txbx>
                        <w:txbxContent>
                          <w:p w14:paraId="03B642C7" w14:textId="77777777" w:rsidR="00A918B7" w:rsidRDefault="00897CA0">
                            <w:pPr>
                              <w:spacing w:line="275" w:lineRule="auto"/>
                              <w:jc w:val="center"/>
                              <w:textDirection w:val="btLr"/>
                            </w:pPr>
                            <w:r>
                              <w:rPr>
                                <w:color w:val="000000"/>
                              </w:rPr>
                              <w:t>Adopción de criterios TIR, VPN, B/C,</w:t>
                            </w:r>
                          </w:p>
                        </w:txbxContent>
                      </wps:txbx>
                      <wps:bodyPr spcFirstLastPara="1" wrap="square" lIns="91425" tIns="45700" rIns="91425" bIns="45700" anchor="ctr" anchorCtr="0">
                        <a:noAutofit/>
                      </wps:bodyPr>
                    </wps:wsp>
                  </a:graphicData>
                </a:graphic>
              </wp:anchor>
            </w:drawing>
          </mc:Choice>
          <mc:Fallback>
            <w:pict>
              <v:roundrect w14:anchorId="2FE133D2" id="Rectángulo: esquinas redondeadas 154" o:spid="_x0000_s1045" style="position:absolute;left:0;text-align:left;margin-left:123pt;margin-top:126pt;width:129pt;height:49.5pt;z-index:25166028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" fillcolor="#4f81bd [3204]" strokecolor="#395e89" strokeweight="2pt">
                <v:stroke startarrowwidth="narrow" startarrowlength="short" endarrowwidth="narrow" endarrowlength="short"/>
                <v:textbox inset="2.53958mm,1.2694mm,2.53958mm,1.2694mm">
                  <w:txbxContent>
                    <w:p w14:paraId="03B642C7" w14:textId="77777777" w:rsidR="00A918B7" w:rsidRDefault="00897CA0">
                      <w:pPr>
                        <w:spacing w:line="275" w:lineRule="auto"/>
                        <w:jc w:val="center"/>
                        <w:textDirection w:val="btLr"/>
                      </w:pPr>
                      <w:r>
                        <w:rPr>
                          <w:color w:val="000000"/>
                        </w:rPr>
                        <w:t>Adopción de criterios TIR, VPN, B/C,</w:t>
                      </w:r>
                    </w:p>
                  </w:txbxContent>
                </v:textbox>
              </v:roundrect>
            </w:pict>
          </mc:Fallback>
        </mc:AlternateContent>
      </w:r>
      <w:r>
        <w:rPr>
          <w:noProof/>
        </w:rPr>
        <mc:AlternateContent>
          <mc:Choice Requires="wps">
            <w:drawing>
              <wp:anchor distT="0" distB="0" distL="114300" distR="114300" simplePos="0" relativeHeight="251661312" behindDoc="0" locked="0" layoutInCell="1" hidden="0" allowOverlap="1" wp14:anchorId="73ECAE62" wp14:editId="59EAE74D">
                <wp:simplePos x="0" y="0"/>
                <wp:positionH relativeFrom="column">
                  <wp:posOffset>1549400</wp:posOffset>
                </wp:positionH>
                <wp:positionV relativeFrom="paragraph">
                  <wp:posOffset>2463800</wp:posOffset>
                </wp:positionV>
                <wp:extent cx="1638300" cy="514350"/>
                <wp:effectExtent l="0" t="0" r="0" b="0"/>
                <wp:wrapNone/>
                <wp:docPr id="149" name="Rectángulo: esquinas redondeadas 149"/>
                <wp:cNvGraphicFramePr/>
                <a:graphic xmlns:a="http://schemas.openxmlformats.org/drawingml/2006/main">
                  <a:graphicData uri="http://schemas.microsoft.com/office/word/2010/wordprocessingShape">
                    <wps:wsp>
                      <wps:cNvSpPr/>
                      <wps:spPr>
                        <a:xfrm>
                          <a:off x="4564950" y="3560925"/>
                          <a:ext cx="1562100" cy="438150"/>
                        </a:xfrm>
                        <a:prstGeom prst="roundRect">
                          <a:avLst>
                            <a:gd name="adj" fmla="val 16667"/>
                          </a:avLst>
                        </a:prstGeom>
                        <a:solidFill>
                          <a:schemeClr val="accent1"/>
                        </a:solidFill>
                        <a:ln w="25400" cap="flat" cmpd="sng">
                          <a:solidFill>
                            <a:srgbClr val="395E89"/>
                          </a:solidFill>
                          <a:prstDash val="solid"/>
                          <a:round/>
                          <a:headEnd type="none" w="sm" len="sm"/>
                          <a:tailEnd type="none" w="sm" len="sm"/>
                        </a:ln>
                      </wps:spPr>
                      <wps:txbx>
                        <w:txbxContent>
                          <w:p w14:paraId="25B4C9BA" w14:textId="77777777" w:rsidR="00A918B7" w:rsidRDefault="00897CA0">
                            <w:pPr>
                              <w:spacing w:line="275" w:lineRule="auto"/>
                              <w:jc w:val="center"/>
                              <w:textDirection w:val="btLr"/>
                            </w:pPr>
                            <w:r>
                              <w:rPr>
                                <w:color w:val="000000"/>
                              </w:rPr>
                              <w:t>Análisis</w:t>
                            </w:r>
                          </w:p>
                        </w:txbxContent>
                      </wps:txbx>
                      <wps:bodyPr spcFirstLastPara="1" wrap="square" lIns="91425" tIns="45700" rIns="91425" bIns="45700" anchor="ctr" anchorCtr="0">
                        <a:noAutofit/>
                      </wps:bodyPr>
                    </wps:wsp>
                  </a:graphicData>
                </a:graphic>
              </wp:anchor>
            </w:drawing>
          </mc:Choice>
          <mc:Fallback>
            <w:pict>
              <v:roundrect w14:anchorId="73ECAE62" id="Rectángulo: esquinas redondeadas 149" o:spid="_x0000_s1046" style="position:absolute;left:0;text-align:left;margin-left:122pt;margin-top:194pt;width:129pt;height:40.5pt;z-index:25166131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" fillcolor="#4f81bd [3204]" strokecolor="#395e89" strokeweight="2pt">
                <v:stroke startarrowwidth="narrow" startarrowlength="short" endarrowwidth="narrow" endarrowlength="short"/>
                <v:textbox inset="2.53958mm,1.2694mm,2.53958mm,1.2694mm">
                  <w:txbxContent>
                    <w:p w14:paraId="25B4C9BA" w14:textId="77777777" w:rsidR="00A918B7" w:rsidRDefault="00897CA0">
                      <w:pPr>
                        <w:spacing w:line="275" w:lineRule="auto"/>
                        <w:jc w:val="center"/>
                        <w:textDirection w:val="btLr"/>
                      </w:pPr>
                      <w:r>
                        <w:rPr>
                          <w:color w:val="000000"/>
                        </w:rPr>
                        <w:t>Análisis</w:t>
                      </w:r>
                    </w:p>
                  </w:txbxContent>
                </v:textbox>
              </v:roundrect>
            </w:pict>
          </mc:Fallback>
        </mc:AlternateContent>
      </w:r>
      <w:r>
        <w:rPr>
          <w:noProof/>
        </w:rPr>
        <mc:AlternateContent>
          <mc:Choice Requires="wpg">
            <w:drawing>
              <wp:anchor distT="0" distB="0" distL="114300" distR="114300" simplePos="0" relativeHeight="251662336" behindDoc="0" locked="0" layoutInCell="1" hidden="0" allowOverlap="1" wp14:anchorId="23B85F00" wp14:editId="7321374C">
                <wp:simplePos x="0" y="0"/>
                <wp:positionH relativeFrom="column">
                  <wp:posOffset>2349500</wp:posOffset>
                </wp:positionH>
                <wp:positionV relativeFrom="paragraph">
                  <wp:posOffset>533400</wp:posOffset>
                </wp:positionV>
                <wp:extent cx="31750" cy="352425"/>
                <wp:effectExtent l="0" t="0" r="0" b="0"/>
                <wp:wrapNone/>
                <wp:docPr id="148" name="Conector recto de flecha 148"/>
                <wp:cNvGraphicFramePr/>
                <a:graphic xmlns:a="http://schemas.openxmlformats.org/drawingml/2006/main">
                  <a:graphicData uri="http://schemas.microsoft.com/office/word/2010/wordprocessingShape">
                    <wps:wsp>
                      <wps:cNvCnPr/>
                      <wps:spPr>
                        <a:xfrm>
                          <a:off x="5346000" y="3613313"/>
                          <a:ext cx="0" cy="333375"/>
                        </a:xfrm>
                        <a:prstGeom prst="straightConnector1">
                          <a:avLst/>
                        </a:prstGeom>
                        <a:noFill/>
                        <a:ln w="9525" cap="flat" cmpd="sng">
                          <a:solidFill>
                            <a:srgbClr val="4A7DBA"/>
                          </a:solidFill>
                          <a:prstDash val="solid"/>
                          <a:round/>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distT="0" distB="0" distL="114300" distR="114300" simplePos="0" relativeHeight="0" behindDoc="0" locked="0" layoutInCell="1" hidden="0" allowOverlap="1" wp14:anchorId="700A94BB" wp14:editId="7777777">
                <wp:simplePos x="0" y="0"/>
                <wp:positionH relativeFrom="column">
                  <wp:posOffset>2349500</wp:posOffset>
                </wp:positionH>
                <wp:positionV relativeFrom="paragraph">
                  <wp:posOffset>533400</wp:posOffset>
                </wp:positionV>
                <wp:extent cx="31750" cy="352425"/>
                <wp:effectExtent l="0" t="0" r="0" b="0"/>
                <wp:wrapNone/>
                <wp:docPr id="478466318" name="image22.png"/>
                <a:graphic>
                  <a:graphicData uri="http://schemas.openxmlformats.org/drawingml/2006/picture">
                    <pic:pic>
                      <pic:nvPicPr>
                        <pic:cNvPr id="0" name="image22.png"/>
                        <pic:cNvPicPr preferRelativeResize="0"/>
                      </pic:nvPicPr>
                      <pic:blipFill>
                        <a:blip r:embed="rId14"/>
                        <a:srcRect/>
                        <a:stretch>
                          <a:fillRect/>
                        </a:stretch>
                      </pic:blipFill>
                      <pic:spPr>
                        <a:xfrm>
                          <a:off x="0" y="0"/>
                          <a:ext cx="31750" cy="352425"/>
                        </a:xfrm>
                        <a:prstGeom prst="rect"/>
                        <a:ln/>
                      </pic:spPr>
                    </pic:pic>
                  </a:graphicData>
                </a:graphic>
              </wp:anchor>
            </w:drawing>
          </mc:Fallback>
        </mc:AlternateContent>
      </w:r>
      <w:r>
        <w:rPr>
          <w:noProof/>
        </w:rPr>
        <mc:AlternateContent>
          <mc:Choice Requires="wpg">
            <w:drawing>
              <wp:anchor distT="0" distB="0" distL="114300" distR="114300" simplePos="0" relativeHeight="251663360" behindDoc="0" locked="0" layoutInCell="1" hidden="0" allowOverlap="1" wp14:anchorId="5C535691" wp14:editId="042CF18A">
                <wp:simplePos x="0" y="0"/>
                <wp:positionH relativeFrom="column">
                  <wp:posOffset>2336800</wp:posOffset>
                </wp:positionH>
                <wp:positionV relativeFrom="paragraph">
                  <wp:posOffset>1270000</wp:posOffset>
                </wp:positionV>
                <wp:extent cx="31750" cy="352425"/>
                <wp:effectExtent l="0" t="0" r="0" b="0"/>
                <wp:wrapNone/>
                <wp:docPr id="151" name="Conector recto de flecha 151"/>
                <wp:cNvGraphicFramePr/>
                <a:graphic xmlns:a="http://schemas.openxmlformats.org/drawingml/2006/main">
                  <a:graphicData uri="http://schemas.microsoft.com/office/word/2010/wordprocessingShape">
                    <wps:wsp>
                      <wps:cNvCnPr/>
                      <wps:spPr>
                        <a:xfrm>
                          <a:off x="5346000" y="3613313"/>
                          <a:ext cx="0" cy="333375"/>
                        </a:xfrm>
                        <a:prstGeom prst="straightConnector1">
                          <a:avLst/>
                        </a:prstGeom>
                        <a:noFill/>
                        <a:ln w="9525" cap="flat" cmpd="sng">
                          <a:solidFill>
                            <a:srgbClr val="4A7DBA"/>
                          </a:solidFill>
                          <a:prstDash val="solid"/>
                          <a:round/>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distT="0" distB="0" distL="114300" distR="114300" simplePos="0" relativeHeight="0" behindDoc="0" locked="0" layoutInCell="1" hidden="0" allowOverlap="1" wp14:anchorId="6B8A1201" wp14:editId="7777777">
                <wp:simplePos x="0" y="0"/>
                <wp:positionH relativeFrom="column">
                  <wp:posOffset>2336800</wp:posOffset>
                </wp:positionH>
                <wp:positionV relativeFrom="paragraph">
                  <wp:posOffset>1270000</wp:posOffset>
                </wp:positionV>
                <wp:extent cx="31750" cy="352425"/>
                <wp:effectExtent l="0" t="0" r="0" b="0"/>
                <wp:wrapNone/>
                <wp:docPr id="1230291051" name="image25.png"/>
                <a:graphic>
                  <a:graphicData uri="http://schemas.openxmlformats.org/drawingml/2006/picture">
                    <pic:pic>
                      <pic:nvPicPr>
                        <pic:cNvPr id="0" name="image25.png"/>
                        <pic:cNvPicPr preferRelativeResize="0"/>
                      </pic:nvPicPr>
                      <pic:blipFill>
                        <a:blip r:embed="rId15"/>
                        <a:srcRect/>
                        <a:stretch>
                          <a:fillRect/>
                        </a:stretch>
                      </pic:blipFill>
                      <pic:spPr>
                        <a:xfrm>
                          <a:off x="0" y="0"/>
                          <a:ext cx="31750" cy="352425"/>
                        </a:xfrm>
                        <a:prstGeom prst="rect"/>
                        <a:ln/>
                      </pic:spPr>
                    </pic:pic>
                  </a:graphicData>
                </a:graphic>
              </wp:anchor>
            </w:drawing>
          </mc:Fallback>
        </mc:AlternateContent>
      </w:r>
      <w:r>
        <w:rPr>
          <w:noProof/>
        </w:rPr>
        <mc:AlternateContent>
          <mc:Choice Requires="wpg">
            <w:drawing>
              <wp:anchor distT="0" distB="0" distL="114300" distR="114300" simplePos="0" relativeHeight="251664384" behindDoc="0" locked="0" layoutInCell="1" hidden="0" allowOverlap="1" wp14:anchorId="4B3AEE15" wp14:editId="2ECC8940">
                <wp:simplePos x="0" y="0"/>
                <wp:positionH relativeFrom="column">
                  <wp:posOffset>2349500</wp:posOffset>
                </wp:positionH>
                <wp:positionV relativeFrom="paragraph">
                  <wp:posOffset>2146300</wp:posOffset>
                </wp:positionV>
                <wp:extent cx="31750" cy="352425"/>
                <wp:effectExtent l="0" t="0" r="0" b="0"/>
                <wp:wrapNone/>
                <wp:docPr id="150" name="Conector recto de flecha 150"/>
                <wp:cNvGraphicFramePr/>
                <a:graphic xmlns:a="http://schemas.openxmlformats.org/drawingml/2006/main">
                  <a:graphicData uri="http://schemas.microsoft.com/office/word/2010/wordprocessingShape">
                    <wps:wsp>
                      <wps:cNvCnPr/>
                      <wps:spPr>
                        <a:xfrm>
                          <a:off x="5346000" y="3613313"/>
                          <a:ext cx="0" cy="333375"/>
                        </a:xfrm>
                        <a:prstGeom prst="straightConnector1">
                          <a:avLst/>
                        </a:prstGeom>
                        <a:noFill/>
                        <a:ln w="9525" cap="flat" cmpd="sng">
                          <a:solidFill>
                            <a:srgbClr val="4A7DBA"/>
                          </a:solidFill>
                          <a:prstDash val="solid"/>
                          <a:round/>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distT="0" distB="0" distL="114300" distR="114300" simplePos="0" relativeHeight="0" behindDoc="0" locked="0" layoutInCell="1" hidden="0" allowOverlap="1" wp14:anchorId="3DFFF5A2" wp14:editId="7777777">
                <wp:simplePos x="0" y="0"/>
                <wp:positionH relativeFrom="column">
                  <wp:posOffset>2349500</wp:posOffset>
                </wp:positionH>
                <wp:positionV relativeFrom="paragraph">
                  <wp:posOffset>2146300</wp:posOffset>
                </wp:positionV>
                <wp:extent cx="31750" cy="352425"/>
                <wp:effectExtent l="0" t="0" r="0" b="0"/>
                <wp:wrapNone/>
                <wp:docPr id="1160152416" name="image24.png"/>
                <a:graphic>
                  <a:graphicData uri="http://schemas.openxmlformats.org/drawingml/2006/picture">
                    <pic:pic>
                      <pic:nvPicPr>
                        <pic:cNvPr id="0" name="image24.png"/>
                        <pic:cNvPicPr preferRelativeResize="0"/>
                      </pic:nvPicPr>
                      <pic:blipFill>
                        <a:blip r:embed="rId16"/>
                        <a:srcRect/>
                        <a:stretch>
                          <a:fillRect/>
                        </a:stretch>
                      </pic:blipFill>
                      <pic:spPr>
                        <a:xfrm>
                          <a:off x="0" y="0"/>
                          <a:ext cx="31750" cy="352425"/>
                        </a:xfrm>
                        <a:prstGeom prst="rect"/>
                        <a:ln/>
                      </pic:spPr>
                    </pic:pic>
                  </a:graphicData>
                </a:graphic>
              </wp:anchor>
            </w:drawing>
          </mc:Fallback>
        </mc:AlternateContent>
      </w:r>
    </w:p>
    <w:p w14:paraId="00000076" w14:textId="77777777" w:rsidR="00A918B7" w:rsidRDefault="00A918B7">
      <w:pPr>
        <w:rPr>
          <w:sz w:val="20"/>
          <w:szCs w:val="20"/>
        </w:rPr>
      </w:pPr>
    </w:p>
    <w:p w14:paraId="00000077" w14:textId="77777777" w:rsidR="00A918B7" w:rsidRDefault="00A918B7">
      <w:pPr>
        <w:rPr>
          <w:sz w:val="20"/>
          <w:szCs w:val="20"/>
        </w:rPr>
      </w:pPr>
    </w:p>
    <w:p w14:paraId="00000078" w14:textId="77777777" w:rsidR="00A918B7" w:rsidRDefault="00A918B7">
      <w:pPr>
        <w:rPr>
          <w:sz w:val="20"/>
          <w:szCs w:val="20"/>
        </w:rPr>
      </w:pPr>
    </w:p>
    <w:p w14:paraId="00000079" w14:textId="77777777" w:rsidR="00A918B7" w:rsidRDefault="00A918B7">
      <w:pPr>
        <w:rPr>
          <w:sz w:val="20"/>
          <w:szCs w:val="20"/>
        </w:rPr>
      </w:pPr>
    </w:p>
    <w:p w14:paraId="0000007A" w14:textId="77777777" w:rsidR="00A918B7" w:rsidRDefault="00A918B7">
      <w:pPr>
        <w:rPr>
          <w:sz w:val="20"/>
          <w:szCs w:val="20"/>
        </w:rPr>
      </w:pPr>
    </w:p>
    <w:p w14:paraId="0000007B" w14:textId="77777777" w:rsidR="00A918B7" w:rsidRDefault="00A918B7">
      <w:pPr>
        <w:rPr>
          <w:sz w:val="20"/>
          <w:szCs w:val="20"/>
        </w:rPr>
      </w:pPr>
    </w:p>
    <w:p w14:paraId="0000007C" w14:textId="77777777" w:rsidR="00A918B7" w:rsidRDefault="00A918B7">
      <w:pPr>
        <w:rPr>
          <w:sz w:val="20"/>
          <w:szCs w:val="20"/>
        </w:rPr>
      </w:pPr>
    </w:p>
    <w:p w14:paraId="0000007D" w14:textId="77777777" w:rsidR="00A918B7" w:rsidRDefault="00A918B7">
      <w:pPr>
        <w:rPr>
          <w:sz w:val="20"/>
          <w:szCs w:val="20"/>
        </w:rPr>
      </w:pPr>
    </w:p>
    <w:p w14:paraId="0000007E" w14:textId="77777777" w:rsidR="00A918B7" w:rsidRDefault="00A918B7">
      <w:pPr>
        <w:rPr>
          <w:sz w:val="20"/>
          <w:szCs w:val="20"/>
        </w:rPr>
      </w:pPr>
    </w:p>
    <w:p w14:paraId="0000007F" w14:textId="77777777" w:rsidR="00A918B7" w:rsidRDefault="00A918B7">
      <w:pPr>
        <w:rPr>
          <w:sz w:val="20"/>
          <w:szCs w:val="20"/>
        </w:rPr>
      </w:pPr>
    </w:p>
    <w:p w14:paraId="00000080" w14:textId="77777777" w:rsidR="00A918B7" w:rsidRDefault="00A918B7">
      <w:pPr>
        <w:rPr>
          <w:sz w:val="20"/>
          <w:szCs w:val="20"/>
        </w:rPr>
      </w:pPr>
    </w:p>
    <w:p w14:paraId="00000081" w14:textId="77777777" w:rsidR="00A918B7" w:rsidRDefault="00A918B7">
      <w:pPr>
        <w:rPr>
          <w:sz w:val="20"/>
          <w:szCs w:val="20"/>
        </w:rPr>
      </w:pPr>
    </w:p>
    <w:p w14:paraId="00000082" w14:textId="77777777" w:rsidR="00A918B7" w:rsidRDefault="00A918B7">
      <w:pPr>
        <w:rPr>
          <w:sz w:val="20"/>
          <w:szCs w:val="20"/>
        </w:rPr>
      </w:pPr>
    </w:p>
    <w:p w14:paraId="00000083" w14:textId="77777777" w:rsidR="00A918B7" w:rsidRDefault="00A918B7">
      <w:pPr>
        <w:rPr>
          <w:sz w:val="20"/>
          <w:szCs w:val="20"/>
        </w:rPr>
      </w:pPr>
    </w:p>
    <w:p w14:paraId="00000084" w14:textId="77777777" w:rsidR="00A918B7" w:rsidRDefault="00A918B7">
      <w:pPr>
        <w:rPr>
          <w:sz w:val="20"/>
          <w:szCs w:val="20"/>
        </w:rPr>
      </w:pPr>
    </w:p>
    <w:p w14:paraId="00000085" w14:textId="77777777" w:rsidR="00A918B7" w:rsidRDefault="00A918B7">
      <w:pPr>
        <w:rPr>
          <w:sz w:val="20"/>
          <w:szCs w:val="20"/>
        </w:rPr>
      </w:pPr>
    </w:p>
    <w:p w14:paraId="00000086" w14:textId="77777777" w:rsidR="00A918B7" w:rsidRDefault="00A918B7">
      <w:pPr>
        <w:rPr>
          <w:sz w:val="20"/>
          <w:szCs w:val="20"/>
        </w:rPr>
      </w:pPr>
    </w:p>
    <w:p w14:paraId="00000087" w14:textId="77777777" w:rsidR="00A918B7" w:rsidRDefault="00897CA0">
      <w:pPr>
        <w:tabs>
          <w:tab w:val="left" w:pos="5595"/>
        </w:tabs>
        <w:ind w:left="1984"/>
        <w:rPr>
          <w:sz w:val="20"/>
          <w:szCs w:val="20"/>
        </w:rPr>
      </w:pPr>
      <w:r>
        <w:rPr>
          <w:sz w:val="20"/>
          <w:szCs w:val="20"/>
        </w:rPr>
        <w:t xml:space="preserve">Fuente: elaboración propia </w:t>
      </w:r>
    </w:p>
    <w:p w14:paraId="00000088" w14:textId="77777777" w:rsidR="00A918B7" w:rsidRDefault="00A918B7">
      <w:pPr>
        <w:tabs>
          <w:tab w:val="left" w:pos="5595"/>
        </w:tabs>
        <w:ind w:left="1984"/>
        <w:rPr>
          <w:sz w:val="20"/>
          <w:szCs w:val="20"/>
        </w:rPr>
      </w:pPr>
    </w:p>
    <w:p w14:paraId="00000089" w14:textId="77777777" w:rsidR="00A918B7" w:rsidRDefault="00A918B7">
      <w:pPr>
        <w:jc w:val="both"/>
        <w:rPr>
          <w:sz w:val="20"/>
          <w:szCs w:val="20"/>
        </w:rPr>
      </w:pPr>
    </w:p>
    <w:tbl>
      <w:tblPr>
        <w:tblStyle w:val="affff7"/>
        <w:tblW w:w="997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972"/>
      </w:tblGrid>
      <w:tr w:rsidR="00A918B7" w14:paraId="23ABB08B" w14:textId="77777777">
        <w:trPr>
          <w:trHeight w:val="414"/>
        </w:trPr>
        <w:tc>
          <w:tcPr>
            <w:tcW w:w="9972" w:type="dxa"/>
            <w:shd w:val="clear" w:color="auto" w:fill="FFFF00"/>
            <w:tcMar>
              <w:top w:w="100" w:type="dxa"/>
              <w:left w:w="100" w:type="dxa"/>
              <w:bottom w:w="100" w:type="dxa"/>
              <w:right w:w="100" w:type="dxa"/>
            </w:tcMar>
          </w:tcPr>
          <w:p w14:paraId="0000008A" w14:textId="77777777" w:rsidR="00A918B7" w:rsidRDefault="00897CA0">
            <w:pPr>
              <w:widowControl w:val="0"/>
              <w:spacing w:line="276" w:lineRule="auto"/>
              <w:rPr>
                <w:sz w:val="20"/>
                <w:szCs w:val="20"/>
                <w:highlight w:val="yellow"/>
              </w:rPr>
            </w:pPr>
            <w:r>
              <w:rPr>
                <w:sz w:val="20"/>
                <w:szCs w:val="20"/>
                <w:highlight w:val="yellow"/>
              </w:rPr>
              <w:lastRenderedPageBreak/>
              <w:t>Imagen para diseñar a partir de la definición de los expertos</w:t>
            </w:r>
          </w:p>
        </w:tc>
      </w:tr>
      <w:tr w:rsidR="00A918B7" w14:paraId="0CA0923D" w14:textId="77777777">
        <w:tc>
          <w:tcPr>
            <w:tcW w:w="9972" w:type="dxa"/>
            <w:shd w:val="clear" w:color="auto" w:fill="auto"/>
            <w:tcMar>
              <w:top w:w="100" w:type="dxa"/>
              <w:left w:w="100" w:type="dxa"/>
              <w:bottom w:w="100" w:type="dxa"/>
              <w:right w:w="100" w:type="dxa"/>
            </w:tcMar>
          </w:tcPr>
          <w:p w14:paraId="0000008B" w14:textId="77777777" w:rsidR="00A918B7" w:rsidRDefault="00897CA0">
            <w:pPr>
              <w:widowControl w:val="0"/>
              <w:spacing w:line="276" w:lineRule="auto"/>
              <w:rPr>
                <w:sz w:val="20"/>
                <w:szCs w:val="20"/>
              </w:rPr>
            </w:pPr>
            <w:r>
              <w:rPr>
                <w:sz w:val="20"/>
                <w:szCs w:val="20"/>
              </w:rPr>
              <w:t>Carpeta de anexos: Anexo 2. Figura 2: Proceso evaluación financiera</w:t>
            </w:r>
          </w:p>
        </w:tc>
      </w:tr>
    </w:tbl>
    <w:p w14:paraId="0000008C" w14:textId="77777777" w:rsidR="00A918B7" w:rsidRDefault="00A918B7">
      <w:pPr>
        <w:jc w:val="both"/>
        <w:rPr>
          <w:sz w:val="20"/>
          <w:szCs w:val="20"/>
        </w:rPr>
      </w:pPr>
    </w:p>
    <w:p w14:paraId="0000008D" w14:textId="77777777" w:rsidR="00A918B7" w:rsidRDefault="00897CA0">
      <w:pPr>
        <w:tabs>
          <w:tab w:val="left" w:pos="5595"/>
        </w:tabs>
        <w:jc w:val="both"/>
        <w:rPr>
          <w:sz w:val="20"/>
          <w:szCs w:val="20"/>
        </w:rPr>
      </w:pPr>
      <w:r>
        <w:rPr>
          <w:sz w:val="20"/>
          <w:szCs w:val="20"/>
        </w:rPr>
        <w:t>La figura 2 esquematiza el proceso de la evaluación financiera, la cual parte de un flujo de inversiones, ya sean de índole público o privado, pasando por una evaluación de indicadores financieros (VAN, TIR, R B/C), finalizando con el análisis respectivo, que permita tomar la decisión de llevar a cabo o no la ejecución del proyecto.</w:t>
      </w:r>
    </w:p>
    <w:p w14:paraId="0000008E" w14:textId="77777777" w:rsidR="00A918B7" w:rsidRDefault="00A918B7">
      <w:pPr>
        <w:tabs>
          <w:tab w:val="left" w:pos="5595"/>
        </w:tabs>
        <w:rPr>
          <w:sz w:val="20"/>
          <w:szCs w:val="20"/>
        </w:rPr>
      </w:pPr>
    </w:p>
    <w:p w14:paraId="0000008F" w14:textId="77777777" w:rsidR="00A918B7" w:rsidRDefault="00897CA0">
      <w:pPr>
        <w:numPr>
          <w:ilvl w:val="0"/>
          <w:numId w:val="7"/>
        </w:numPr>
        <w:tabs>
          <w:tab w:val="left" w:pos="5595"/>
        </w:tabs>
        <w:rPr>
          <w:b/>
          <w:sz w:val="20"/>
          <w:szCs w:val="20"/>
        </w:rPr>
      </w:pPr>
      <w:r>
        <w:rPr>
          <w:b/>
          <w:sz w:val="20"/>
          <w:szCs w:val="20"/>
        </w:rPr>
        <w:t>Indicadores financieros para evaluar proyectos</w:t>
      </w:r>
    </w:p>
    <w:p w14:paraId="00000090" w14:textId="77777777" w:rsidR="00A918B7" w:rsidRDefault="00A918B7">
      <w:pPr>
        <w:tabs>
          <w:tab w:val="left" w:pos="5595"/>
        </w:tabs>
        <w:rPr>
          <w:b/>
          <w:sz w:val="20"/>
          <w:szCs w:val="20"/>
        </w:rPr>
      </w:pPr>
    </w:p>
    <w:p w14:paraId="00000091" w14:textId="77777777" w:rsidR="00A918B7" w:rsidRDefault="00897CA0">
      <w:pPr>
        <w:tabs>
          <w:tab w:val="left" w:pos="5595"/>
        </w:tabs>
        <w:jc w:val="both"/>
        <w:rPr>
          <w:sz w:val="20"/>
          <w:szCs w:val="20"/>
        </w:rPr>
      </w:pPr>
      <w:r>
        <w:rPr>
          <w:sz w:val="20"/>
          <w:szCs w:val="20"/>
        </w:rPr>
        <w:t>A la hora de hablar de indicadores financieros, es importante decir, que un indicador es aquella variable que intenta medir de forma cuantitativa o cualitativa características o comportamientos reales.</w:t>
      </w:r>
    </w:p>
    <w:p w14:paraId="00000092" w14:textId="77777777" w:rsidR="00A918B7" w:rsidRDefault="00897CA0">
      <w:pPr>
        <w:tabs>
          <w:tab w:val="left" w:pos="5595"/>
        </w:tabs>
        <w:jc w:val="both"/>
        <w:rPr>
          <w:sz w:val="20"/>
          <w:szCs w:val="20"/>
        </w:rPr>
      </w:pPr>
      <w:r>
        <w:rPr>
          <w:sz w:val="20"/>
          <w:szCs w:val="20"/>
        </w:rPr>
        <w:t xml:space="preserve">En el momento de analizar si es pertinente realizar o no un proyecto de inversión, es necesario utilizar ciertos indicadores financieros, los cuales permitirán establecer la viabilidad del proyecto. </w:t>
      </w:r>
    </w:p>
    <w:p w14:paraId="00000093" w14:textId="77777777" w:rsidR="00A918B7" w:rsidRDefault="00A918B7">
      <w:pPr>
        <w:tabs>
          <w:tab w:val="left" w:pos="5595"/>
        </w:tabs>
        <w:jc w:val="both"/>
        <w:rPr>
          <w:sz w:val="20"/>
          <w:szCs w:val="20"/>
        </w:rPr>
      </w:pPr>
    </w:p>
    <w:p w14:paraId="00000094" w14:textId="77777777" w:rsidR="00A918B7" w:rsidRDefault="00897CA0">
      <w:pPr>
        <w:shd w:val="clear" w:color="auto" w:fill="FFFFFF"/>
        <w:jc w:val="both"/>
        <w:rPr>
          <w:sz w:val="20"/>
          <w:szCs w:val="20"/>
        </w:rPr>
      </w:pPr>
      <w:r>
        <w:rPr>
          <w:sz w:val="20"/>
          <w:szCs w:val="20"/>
        </w:rPr>
        <w:t>Para efectuar un correcto análisis de la situación financiera del proyecto, es necesario efectuar los tres indicadores propuestos, aunque estos de manera individual tienen sus pros y sus contras, analizados de manera conjunta permite tomar decisiones basadas en los resultados.</w:t>
      </w:r>
    </w:p>
    <w:p w14:paraId="00000095" w14:textId="77777777" w:rsidR="00A918B7" w:rsidRDefault="00A918B7">
      <w:pPr>
        <w:tabs>
          <w:tab w:val="left" w:pos="5595"/>
        </w:tabs>
        <w:jc w:val="both"/>
        <w:rPr>
          <w:sz w:val="20"/>
          <w:szCs w:val="20"/>
        </w:rPr>
      </w:pPr>
    </w:p>
    <w:p w14:paraId="00000096" w14:textId="77777777" w:rsidR="00A918B7" w:rsidRDefault="00897CA0">
      <w:pPr>
        <w:tabs>
          <w:tab w:val="left" w:pos="5595"/>
        </w:tabs>
        <w:jc w:val="both"/>
        <w:rPr>
          <w:color w:val="FF0000"/>
          <w:sz w:val="20"/>
          <w:szCs w:val="20"/>
        </w:rPr>
      </w:pPr>
      <w:r>
        <w:rPr>
          <w:sz w:val="20"/>
          <w:szCs w:val="20"/>
        </w:rPr>
        <w:t>Los indicadores financieros que se utilizan con mayor frecuencia para la evaluación de proyectos de inversión son: Valor Presente Neto (VAN), Tasa Interna de Retorno (TIR) y la Relación Costo - Beneficio.</w:t>
      </w:r>
      <w:r>
        <w:rPr>
          <w:color w:val="FF0000"/>
          <w:sz w:val="20"/>
          <w:szCs w:val="20"/>
        </w:rPr>
        <w:t xml:space="preserve"> </w:t>
      </w:r>
    </w:p>
    <w:p w14:paraId="00000097" w14:textId="77777777" w:rsidR="00A918B7" w:rsidRDefault="00A918B7">
      <w:pPr>
        <w:tabs>
          <w:tab w:val="left" w:pos="5595"/>
        </w:tabs>
        <w:rPr>
          <w:b/>
          <w:sz w:val="20"/>
          <w:szCs w:val="20"/>
        </w:rPr>
      </w:pPr>
    </w:p>
    <w:p w14:paraId="00000098" w14:textId="77777777" w:rsidR="00A918B7" w:rsidRDefault="00897CA0">
      <w:pPr>
        <w:numPr>
          <w:ilvl w:val="0"/>
          <w:numId w:val="18"/>
        </w:numPr>
        <w:tabs>
          <w:tab w:val="left" w:pos="5595"/>
        </w:tabs>
        <w:rPr>
          <w:b/>
          <w:sz w:val="20"/>
          <w:szCs w:val="20"/>
        </w:rPr>
      </w:pPr>
      <w:r>
        <w:rPr>
          <w:b/>
          <w:sz w:val="20"/>
          <w:szCs w:val="20"/>
        </w:rPr>
        <w:t>Valor Actual Neto o Valor Presente Neto (VAN)</w:t>
      </w:r>
    </w:p>
    <w:p w14:paraId="00000099" w14:textId="77777777" w:rsidR="00A918B7" w:rsidRDefault="00A918B7">
      <w:pPr>
        <w:tabs>
          <w:tab w:val="left" w:pos="5595"/>
        </w:tabs>
        <w:rPr>
          <w:sz w:val="20"/>
          <w:szCs w:val="20"/>
        </w:rPr>
      </w:pPr>
    </w:p>
    <w:p w14:paraId="0000009A" w14:textId="77777777" w:rsidR="00A918B7" w:rsidRDefault="00897CA0">
      <w:pPr>
        <w:tabs>
          <w:tab w:val="left" w:pos="5595"/>
        </w:tabs>
        <w:jc w:val="both"/>
        <w:rPr>
          <w:sz w:val="20"/>
          <w:szCs w:val="20"/>
        </w:rPr>
      </w:pPr>
      <w:r>
        <w:rPr>
          <w:sz w:val="20"/>
          <w:szCs w:val="20"/>
        </w:rPr>
        <w:t>El Valor Presente Neto es el valor que resulta de traer los flujos netos al valor presente con la tasa de interés de oportunidad y restarle las inversiones; esta función se puede calcular en el programa de office Excel, con la función financiera llamada VNA.</w:t>
      </w:r>
    </w:p>
    <w:p w14:paraId="0000009B" w14:textId="77777777" w:rsidR="00A918B7" w:rsidRDefault="00A918B7">
      <w:pPr>
        <w:tabs>
          <w:tab w:val="left" w:pos="5595"/>
        </w:tabs>
        <w:jc w:val="both"/>
        <w:rPr>
          <w:sz w:val="20"/>
          <w:szCs w:val="20"/>
        </w:rPr>
      </w:pPr>
    </w:p>
    <w:p w14:paraId="0000009C" w14:textId="77777777" w:rsidR="00A918B7" w:rsidRDefault="00897CA0">
      <w:pPr>
        <w:tabs>
          <w:tab w:val="left" w:pos="5595"/>
        </w:tabs>
        <w:jc w:val="both"/>
        <w:rPr>
          <w:sz w:val="20"/>
          <w:szCs w:val="20"/>
        </w:rPr>
      </w:pPr>
      <w:r>
        <w:rPr>
          <w:sz w:val="20"/>
          <w:szCs w:val="20"/>
        </w:rPr>
        <w:t>Para interpretar el valor presente neto se dice que:</w:t>
      </w:r>
    </w:p>
    <w:p w14:paraId="0000009D" w14:textId="77777777" w:rsidR="00A918B7" w:rsidRDefault="00A918B7">
      <w:pPr>
        <w:tabs>
          <w:tab w:val="left" w:pos="5595"/>
        </w:tabs>
        <w:jc w:val="both"/>
        <w:rPr>
          <w:sz w:val="20"/>
          <w:szCs w:val="20"/>
        </w:rPr>
      </w:pPr>
    </w:p>
    <w:p w14:paraId="0000009E" w14:textId="77777777" w:rsidR="00A918B7" w:rsidRDefault="00897CA0">
      <w:pPr>
        <w:numPr>
          <w:ilvl w:val="0"/>
          <w:numId w:val="15"/>
        </w:numPr>
        <w:pBdr>
          <w:top w:val="nil"/>
          <w:left w:val="nil"/>
          <w:bottom w:val="nil"/>
          <w:right w:val="nil"/>
          <w:between w:val="nil"/>
        </w:pBdr>
        <w:tabs>
          <w:tab w:val="left" w:pos="5595"/>
        </w:tabs>
        <w:jc w:val="both"/>
        <w:rPr>
          <w:color w:val="000000"/>
          <w:sz w:val="20"/>
          <w:szCs w:val="20"/>
        </w:rPr>
      </w:pPr>
      <w:r>
        <w:rPr>
          <w:color w:val="000000"/>
          <w:sz w:val="20"/>
          <w:szCs w:val="20"/>
        </w:rPr>
        <w:t>Si el valor presente neto es mayor a cero se acepta el proyecto.</w:t>
      </w:r>
    </w:p>
    <w:p w14:paraId="0000009F" w14:textId="77777777" w:rsidR="00A918B7" w:rsidRDefault="00897CA0">
      <w:pPr>
        <w:numPr>
          <w:ilvl w:val="0"/>
          <w:numId w:val="15"/>
        </w:numPr>
        <w:pBdr>
          <w:top w:val="nil"/>
          <w:left w:val="nil"/>
          <w:bottom w:val="nil"/>
          <w:right w:val="nil"/>
          <w:between w:val="nil"/>
        </w:pBdr>
        <w:tabs>
          <w:tab w:val="left" w:pos="5595"/>
        </w:tabs>
        <w:jc w:val="both"/>
        <w:rPr>
          <w:color w:val="000000"/>
          <w:sz w:val="20"/>
          <w:szCs w:val="20"/>
        </w:rPr>
      </w:pPr>
      <w:r>
        <w:rPr>
          <w:color w:val="000000"/>
          <w:sz w:val="20"/>
          <w:szCs w:val="20"/>
        </w:rPr>
        <w:t>Si el valor presente neto es menor a cero se rechaza el proyecto.</w:t>
      </w:r>
    </w:p>
    <w:p w14:paraId="000000A0" w14:textId="77777777" w:rsidR="00A918B7" w:rsidRDefault="00897CA0">
      <w:pPr>
        <w:numPr>
          <w:ilvl w:val="0"/>
          <w:numId w:val="15"/>
        </w:numPr>
        <w:pBdr>
          <w:top w:val="nil"/>
          <w:left w:val="nil"/>
          <w:bottom w:val="nil"/>
          <w:right w:val="nil"/>
          <w:between w:val="nil"/>
        </w:pBdr>
        <w:tabs>
          <w:tab w:val="left" w:pos="5595"/>
        </w:tabs>
        <w:jc w:val="both"/>
        <w:rPr>
          <w:color w:val="000000"/>
          <w:sz w:val="20"/>
          <w:szCs w:val="20"/>
        </w:rPr>
      </w:pPr>
      <w:r>
        <w:rPr>
          <w:color w:val="000000"/>
          <w:sz w:val="20"/>
          <w:szCs w:val="20"/>
        </w:rPr>
        <w:t xml:space="preserve">Si el valor presente neto es igual a cero se es indiferente el proyecto y </w:t>
      </w:r>
      <w:r>
        <w:rPr>
          <w:sz w:val="20"/>
          <w:szCs w:val="20"/>
        </w:rPr>
        <w:t>quedará</w:t>
      </w:r>
      <w:r>
        <w:rPr>
          <w:color w:val="000000"/>
          <w:sz w:val="20"/>
          <w:szCs w:val="20"/>
        </w:rPr>
        <w:t xml:space="preserve"> a criterio del evaluador si lo acepta o lo rechaza.</w:t>
      </w:r>
    </w:p>
    <w:p w14:paraId="000000A1" w14:textId="77777777" w:rsidR="00A918B7" w:rsidRDefault="00A918B7">
      <w:pPr>
        <w:pBdr>
          <w:top w:val="nil"/>
          <w:left w:val="nil"/>
          <w:bottom w:val="nil"/>
          <w:right w:val="nil"/>
          <w:between w:val="nil"/>
        </w:pBdr>
        <w:tabs>
          <w:tab w:val="left" w:pos="5595"/>
        </w:tabs>
        <w:ind w:left="720"/>
        <w:jc w:val="both"/>
        <w:rPr>
          <w:sz w:val="20"/>
          <w:szCs w:val="20"/>
        </w:rPr>
      </w:pPr>
    </w:p>
    <w:p w14:paraId="000000A2" w14:textId="77777777" w:rsidR="00A918B7" w:rsidRDefault="00897CA0">
      <w:pPr>
        <w:ind w:left="3118"/>
        <w:jc w:val="both"/>
        <w:rPr>
          <w:sz w:val="20"/>
          <w:szCs w:val="20"/>
        </w:rPr>
      </w:pPr>
      <w:r>
        <w:rPr>
          <w:sz w:val="20"/>
          <w:szCs w:val="20"/>
        </w:rPr>
        <w:t>Tabla 1: Valoración VNA</w:t>
      </w:r>
    </w:p>
    <w:p w14:paraId="000000A3" w14:textId="77777777" w:rsidR="00A918B7" w:rsidRDefault="00A918B7">
      <w:pPr>
        <w:tabs>
          <w:tab w:val="left" w:pos="5595"/>
        </w:tabs>
        <w:rPr>
          <w:sz w:val="20"/>
          <w:szCs w:val="20"/>
        </w:rPr>
      </w:pPr>
    </w:p>
    <w:tbl>
      <w:tblPr>
        <w:tblStyle w:val="affff8"/>
        <w:tblW w:w="7699"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60"/>
        <w:gridCol w:w="3196"/>
        <w:gridCol w:w="2943"/>
      </w:tblGrid>
      <w:tr w:rsidR="00A918B7" w14:paraId="0716DFCE" w14:textId="77777777">
        <w:trPr>
          <w:jc w:val="center"/>
        </w:trPr>
        <w:tc>
          <w:tcPr>
            <w:tcW w:w="1560" w:type="dxa"/>
          </w:tcPr>
          <w:p w14:paraId="000000A4" w14:textId="77777777" w:rsidR="00A918B7" w:rsidRDefault="00897CA0">
            <w:pPr>
              <w:tabs>
                <w:tab w:val="left" w:pos="5595"/>
              </w:tabs>
              <w:jc w:val="center"/>
              <w:rPr>
                <w:sz w:val="20"/>
                <w:szCs w:val="20"/>
              </w:rPr>
            </w:pPr>
            <w:r>
              <w:rPr>
                <w:sz w:val="20"/>
                <w:szCs w:val="20"/>
              </w:rPr>
              <w:t>Valor</w:t>
            </w:r>
          </w:p>
        </w:tc>
        <w:tc>
          <w:tcPr>
            <w:tcW w:w="3196" w:type="dxa"/>
          </w:tcPr>
          <w:p w14:paraId="000000A5" w14:textId="77777777" w:rsidR="00A918B7" w:rsidRDefault="00897CA0">
            <w:pPr>
              <w:tabs>
                <w:tab w:val="left" w:pos="5595"/>
              </w:tabs>
              <w:jc w:val="center"/>
              <w:rPr>
                <w:sz w:val="20"/>
                <w:szCs w:val="20"/>
              </w:rPr>
            </w:pPr>
            <w:r>
              <w:rPr>
                <w:sz w:val="20"/>
                <w:szCs w:val="20"/>
              </w:rPr>
              <w:t>Significado</w:t>
            </w:r>
          </w:p>
        </w:tc>
        <w:tc>
          <w:tcPr>
            <w:tcW w:w="2943" w:type="dxa"/>
          </w:tcPr>
          <w:p w14:paraId="000000A6" w14:textId="77777777" w:rsidR="00A918B7" w:rsidRDefault="00897CA0">
            <w:pPr>
              <w:tabs>
                <w:tab w:val="left" w:pos="5595"/>
              </w:tabs>
              <w:jc w:val="center"/>
              <w:rPr>
                <w:sz w:val="20"/>
                <w:szCs w:val="20"/>
              </w:rPr>
            </w:pPr>
            <w:r>
              <w:rPr>
                <w:sz w:val="20"/>
                <w:szCs w:val="20"/>
              </w:rPr>
              <w:t>Decisión</w:t>
            </w:r>
          </w:p>
        </w:tc>
      </w:tr>
      <w:tr w:rsidR="00A918B7" w14:paraId="13948F0F" w14:textId="77777777">
        <w:trPr>
          <w:jc w:val="center"/>
        </w:trPr>
        <w:tc>
          <w:tcPr>
            <w:tcW w:w="1560" w:type="dxa"/>
          </w:tcPr>
          <w:p w14:paraId="000000A7" w14:textId="77777777" w:rsidR="00A918B7" w:rsidRDefault="00897CA0">
            <w:pPr>
              <w:tabs>
                <w:tab w:val="left" w:pos="5595"/>
              </w:tabs>
              <w:rPr>
                <w:b w:val="0"/>
                <w:sz w:val="20"/>
                <w:szCs w:val="20"/>
              </w:rPr>
            </w:pPr>
            <w:r>
              <w:rPr>
                <w:b w:val="0"/>
                <w:sz w:val="20"/>
                <w:szCs w:val="20"/>
              </w:rPr>
              <w:t>VNA &gt; 0</w:t>
            </w:r>
          </w:p>
        </w:tc>
        <w:tc>
          <w:tcPr>
            <w:tcW w:w="3196" w:type="dxa"/>
          </w:tcPr>
          <w:p w14:paraId="000000A8" w14:textId="77777777" w:rsidR="00A918B7" w:rsidRDefault="00897CA0">
            <w:pPr>
              <w:tabs>
                <w:tab w:val="left" w:pos="5595"/>
              </w:tabs>
              <w:rPr>
                <w:b w:val="0"/>
                <w:sz w:val="20"/>
                <w:szCs w:val="20"/>
              </w:rPr>
            </w:pPr>
            <w:r>
              <w:rPr>
                <w:b w:val="0"/>
                <w:sz w:val="20"/>
                <w:szCs w:val="20"/>
              </w:rPr>
              <w:t>La inversión producirá ganancias</w:t>
            </w:r>
          </w:p>
        </w:tc>
        <w:tc>
          <w:tcPr>
            <w:tcW w:w="2943" w:type="dxa"/>
          </w:tcPr>
          <w:p w14:paraId="000000A9" w14:textId="77777777" w:rsidR="00A918B7" w:rsidRDefault="00897CA0">
            <w:pPr>
              <w:tabs>
                <w:tab w:val="left" w:pos="5595"/>
              </w:tabs>
              <w:rPr>
                <w:b w:val="0"/>
                <w:sz w:val="20"/>
                <w:szCs w:val="20"/>
              </w:rPr>
            </w:pPr>
            <w:r>
              <w:rPr>
                <w:b w:val="0"/>
                <w:sz w:val="20"/>
                <w:szCs w:val="20"/>
              </w:rPr>
              <w:t>Se acepta el proyecto</w:t>
            </w:r>
          </w:p>
        </w:tc>
      </w:tr>
      <w:tr w:rsidR="00A918B7" w14:paraId="4540EA88" w14:textId="77777777">
        <w:trPr>
          <w:jc w:val="center"/>
        </w:trPr>
        <w:tc>
          <w:tcPr>
            <w:tcW w:w="1560" w:type="dxa"/>
          </w:tcPr>
          <w:p w14:paraId="000000AA" w14:textId="77777777" w:rsidR="00A918B7" w:rsidRDefault="00897CA0">
            <w:pPr>
              <w:tabs>
                <w:tab w:val="left" w:pos="5595"/>
              </w:tabs>
              <w:rPr>
                <w:b w:val="0"/>
                <w:sz w:val="20"/>
                <w:szCs w:val="20"/>
              </w:rPr>
            </w:pPr>
            <w:r>
              <w:rPr>
                <w:b w:val="0"/>
                <w:sz w:val="20"/>
                <w:szCs w:val="20"/>
              </w:rPr>
              <w:t>VNA &lt; 0</w:t>
            </w:r>
          </w:p>
        </w:tc>
        <w:tc>
          <w:tcPr>
            <w:tcW w:w="3196" w:type="dxa"/>
          </w:tcPr>
          <w:p w14:paraId="000000AB" w14:textId="77777777" w:rsidR="00A918B7" w:rsidRDefault="00897CA0">
            <w:pPr>
              <w:tabs>
                <w:tab w:val="left" w:pos="5595"/>
              </w:tabs>
              <w:rPr>
                <w:b w:val="0"/>
                <w:sz w:val="20"/>
                <w:szCs w:val="20"/>
              </w:rPr>
            </w:pPr>
            <w:r>
              <w:rPr>
                <w:b w:val="0"/>
                <w:sz w:val="20"/>
                <w:szCs w:val="20"/>
              </w:rPr>
              <w:t>La inversión no producirá ganancias</w:t>
            </w:r>
          </w:p>
        </w:tc>
        <w:tc>
          <w:tcPr>
            <w:tcW w:w="2943" w:type="dxa"/>
          </w:tcPr>
          <w:p w14:paraId="000000AC" w14:textId="77777777" w:rsidR="00A918B7" w:rsidRDefault="00897CA0">
            <w:pPr>
              <w:tabs>
                <w:tab w:val="left" w:pos="5595"/>
              </w:tabs>
              <w:rPr>
                <w:b w:val="0"/>
                <w:sz w:val="20"/>
                <w:szCs w:val="20"/>
              </w:rPr>
            </w:pPr>
            <w:r>
              <w:rPr>
                <w:b w:val="0"/>
                <w:sz w:val="20"/>
                <w:szCs w:val="20"/>
              </w:rPr>
              <w:t>Se rechaza el proyecto</w:t>
            </w:r>
          </w:p>
        </w:tc>
      </w:tr>
      <w:tr w:rsidR="00A918B7" w14:paraId="66724ED0" w14:textId="77777777">
        <w:trPr>
          <w:jc w:val="center"/>
        </w:trPr>
        <w:tc>
          <w:tcPr>
            <w:tcW w:w="1560" w:type="dxa"/>
          </w:tcPr>
          <w:p w14:paraId="000000AD" w14:textId="77777777" w:rsidR="00A918B7" w:rsidRDefault="00897CA0">
            <w:pPr>
              <w:tabs>
                <w:tab w:val="left" w:pos="5595"/>
              </w:tabs>
              <w:rPr>
                <w:b w:val="0"/>
                <w:sz w:val="20"/>
                <w:szCs w:val="20"/>
              </w:rPr>
            </w:pPr>
            <w:r>
              <w:rPr>
                <w:b w:val="0"/>
                <w:sz w:val="20"/>
                <w:szCs w:val="20"/>
              </w:rPr>
              <w:t>VNA = 0</w:t>
            </w:r>
          </w:p>
        </w:tc>
        <w:tc>
          <w:tcPr>
            <w:tcW w:w="3196" w:type="dxa"/>
          </w:tcPr>
          <w:p w14:paraId="000000AE" w14:textId="77777777" w:rsidR="00A918B7" w:rsidRDefault="00897CA0">
            <w:pPr>
              <w:tabs>
                <w:tab w:val="left" w:pos="5595"/>
              </w:tabs>
              <w:rPr>
                <w:b w:val="0"/>
                <w:sz w:val="20"/>
                <w:szCs w:val="20"/>
              </w:rPr>
            </w:pPr>
            <w:r>
              <w:rPr>
                <w:b w:val="0"/>
                <w:sz w:val="20"/>
                <w:szCs w:val="20"/>
              </w:rPr>
              <w:t>La inversión no produciría ni ganancias ni pérdidas</w:t>
            </w:r>
          </w:p>
        </w:tc>
        <w:tc>
          <w:tcPr>
            <w:tcW w:w="2943" w:type="dxa"/>
          </w:tcPr>
          <w:p w14:paraId="000000AF" w14:textId="77777777" w:rsidR="00A918B7" w:rsidRDefault="00897CA0">
            <w:pPr>
              <w:tabs>
                <w:tab w:val="left" w:pos="5595"/>
              </w:tabs>
              <w:rPr>
                <w:b w:val="0"/>
                <w:sz w:val="20"/>
                <w:szCs w:val="20"/>
              </w:rPr>
            </w:pPr>
            <w:r>
              <w:rPr>
                <w:b w:val="0"/>
                <w:sz w:val="20"/>
                <w:szCs w:val="20"/>
              </w:rPr>
              <w:t>Se es indiferente el proyecto, y la decisión de si se acepta o se rechaza, deberá ser tomada basada en otros criterios.</w:t>
            </w:r>
          </w:p>
        </w:tc>
      </w:tr>
    </w:tbl>
    <w:p w14:paraId="000000B0" w14:textId="77777777" w:rsidR="00A918B7" w:rsidRDefault="00A918B7">
      <w:pPr>
        <w:spacing w:line="240" w:lineRule="auto"/>
        <w:ind w:left="-2" w:hanging="2"/>
        <w:jc w:val="right"/>
        <w:rPr>
          <w:rFonts w:ascii="Times New Roman" w:eastAsia="Times New Roman" w:hAnsi="Times New Roman" w:cs="Times New Roman"/>
          <w:sz w:val="24"/>
          <w:szCs w:val="24"/>
        </w:rPr>
      </w:pPr>
    </w:p>
    <w:p w14:paraId="000000B1" w14:textId="77777777" w:rsidR="00A918B7" w:rsidRDefault="00897CA0">
      <w:pPr>
        <w:tabs>
          <w:tab w:val="left" w:pos="5595"/>
        </w:tabs>
        <w:ind w:left="2551"/>
        <w:rPr>
          <w:sz w:val="20"/>
          <w:szCs w:val="20"/>
        </w:rPr>
      </w:pPr>
      <w:r>
        <w:rPr>
          <w:sz w:val="20"/>
          <w:szCs w:val="20"/>
        </w:rPr>
        <w:t>Fuente: elaboración propia (2021)</w:t>
      </w:r>
    </w:p>
    <w:p w14:paraId="000000B2" w14:textId="77777777" w:rsidR="00A918B7" w:rsidRDefault="00A918B7">
      <w:pPr>
        <w:jc w:val="both"/>
        <w:rPr>
          <w:sz w:val="20"/>
          <w:szCs w:val="20"/>
        </w:rPr>
      </w:pPr>
    </w:p>
    <w:tbl>
      <w:tblPr>
        <w:tblStyle w:val="affff9"/>
        <w:tblW w:w="997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972"/>
      </w:tblGrid>
      <w:tr w:rsidR="00A918B7" w14:paraId="4A467D32" w14:textId="77777777">
        <w:tc>
          <w:tcPr>
            <w:tcW w:w="9972" w:type="dxa"/>
            <w:shd w:val="clear" w:color="auto" w:fill="FFFF00"/>
            <w:tcMar>
              <w:top w:w="100" w:type="dxa"/>
              <w:left w:w="100" w:type="dxa"/>
              <w:bottom w:w="100" w:type="dxa"/>
              <w:right w:w="100" w:type="dxa"/>
            </w:tcMar>
          </w:tcPr>
          <w:p w14:paraId="000000B3" w14:textId="77777777" w:rsidR="00A918B7" w:rsidRDefault="00897CA0">
            <w:pPr>
              <w:widowControl w:val="0"/>
              <w:spacing w:line="276" w:lineRule="auto"/>
              <w:rPr>
                <w:sz w:val="20"/>
                <w:szCs w:val="20"/>
                <w:highlight w:val="yellow"/>
              </w:rPr>
            </w:pPr>
            <w:r>
              <w:rPr>
                <w:sz w:val="20"/>
                <w:szCs w:val="20"/>
                <w:highlight w:val="yellow"/>
              </w:rPr>
              <w:t>Imagen para diseñar a partir de la definición de los expertos</w:t>
            </w:r>
          </w:p>
        </w:tc>
      </w:tr>
      <w:tr w:rsidR="00A918B7" w14:paraId="0D3DB5C4" w14:textId="77777777">
        <w:tc>
          <w:tcPr>
            <w:tcW w:w="9972" w:type="dxa"/>
            <w:shd w:val="clear" w:color="auto" w:fill="auto"/>
            <w:tcMar>
              <w:top w:w="100" w:type="dxa"/>
              <w:left w:w="100" w:type="dxa"/>
              <w:bottom w:w="100" w:type="dxa"/>
              <w:right w:w="100" w:type="dxa"/>
            </w:tcMar>
          </w:tcPr>
          <w:p w14:paraId="000000B4" w14:textId="77777777" w:rsidR="00A918B7" w:rsidRDefault="00897CA0">
            <w:pPr>
              <w:widowControl w:val="0"/>
              <w:spacing w:line="276" w:lineRule="auto"/>
              <w:rPr>
                <w:sz w:val="20"/>
                <w:szCs w:val="20"/>
              </w:rPr>
            </w:pPr>
            <w:r>
              <w:rPr>
                <w:sz w:val="20"/>
                <w:szCs w:val="20"/>
              </w:rPr>
              <w:t>Carpeta de anexos: Anexo 3.  Tabla 1: Valoración VNA</w:t>
            </w:r>
          </w:p>
        </w:tc>
      </w:tr>
    </w:tbl>
    <w:p w14:paraId="000000B5" w14:textId="77777777" w:rsidR="00A918B7" w:rsidRDefault="00A918B7">
      <w:pPr>
        <w:jc w:val="both"/>
        <w:rPr>
          <w:b/>
          <w:sz w:val="20"/>
          <w:szCs w:val="20"/>
        </w:rPr>
      </w:pPr>
    </w:p>
    <w:p w14:paraId="000000B6" w14:textId="77777777" w:rsidR="00A918B7" w:rsidRDefault="00A918B7">
      <w:pPr>
        <w:tabs>
          <w:tab w:val="left" w:pos="5595"/>
        </w:tabs>
        <w:rPr>
          <w:sz w:val="20"/>
          <w:szCs w:val="20"/>
        </w:rPr>
      </w:pPr>
    </w:p>
    <w:p w14:paraId="000000B7" w14:textId="77777777" w:rsidR="00A918B7" w:rsidRDefault="00897CA0">
      <w:pPr>
        <w:tabs>
          <w:tab w:val="left" w:pos="5595"/>
        </w:tabs>
        <w:rPr>
          <w:sz w:val="20"/>
          <w:szCs w:val="20"/>
        </w:rPr>
      </w:pPr>
      <w:r>
        <w:rPr>
          <w:sz w:val="20"/>
          <w:szCs w:val="20"/>
        </w:rPr>
        <w:t>A continuación, se puede visualizar un ejemplo de Valor Presente Neto en una hoja de cálculo:</w:t>
      </w:r>
    </w:p>
    <w:p w14:paraId="000000B8" w14:textId="77777777" w:rsidR="00A918B7" w:rsidRDefault="00A918B7">
      <w:pPr>
        <w:tabs>
          <w:tab w:val="left" w:pos="5595"/>
        </w:tabs>
        <w:rPr>
          <w:sz w:val="20"/>
          <w:szCs w:val="20"/>
        </w:rPr>
      </w:pPr>
    </w:p>
    <w:p w14:paraId="000000B9" w14:textId="77777777" w:rsidR="00A918B7" w:rsidRDefault="00897CA0">
      <w:pPr>
        <w:tabs>
          <w:tab w:val="left" w:pos="5595"/>
        </w:tabs>
        <w:ind w:left="3259"/>
        <w:rPr>
          <w:sz w:val="20"/>
          <w:szCs w:val="20"/>
        </w:rPr>
      </w:pPr>
      <w:r>
        <w:rPr>
          <w:sz w:val="20"/>
          <w:szCs w:val="20"/>
        </w:rPr>
        <w:t>Tabla 2: Flujo Neto para cálculo del VNA</w:t>
      </w:r>
    </w:p>
    <w:p w14:paraId="000000BA" w14:textId="77777777" w:rsidR="00A918B7" w:rsidRDefault="00A918B7">
      <w:pPr>
        <w:tabs>
          <w:tab w:val="left" w:pos="5595"/>
        </w:tabs>
        <w:rPr>
          <w:sz w:val="20"/>
          <w:szCs w:val="20"/>
        </w:rPr>
      </w:pPr>
    </w:p>
    <w:tbl>
      <w:tblPr>
        <w:tblStyle w:val="affffa"/>
        <w:tblW w:w="6811"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65"/>
        <w:gridCol w:w="1395"/>
        <w:gridCol w:w="1217"/>
        <w:gridCol w:w="1217"/>
        <w:gridCol w:w="1217"/>
      </w:tblGrid>
      <w:tr w:rsidR="00A918B7" w14:paraId="1372E870" w14:textId="77777777">
        <w:trPr>
          <w:jc w:val="center"/>
        </w:trPr>
        <w:tc>
          <w:tcPr>
            <w:tcW w:w="1765" w:type="dxa"/>
          </w:tcPr>
          <w:p w14:paraId="000000BB" w14:textId="77777777" w:rsidR="00A918B7" w:rsidRDefault="00A918B7">
            <w:pPr>
              <w:tabs>
                <w:tab w:val="left" w:pos="5595"/>
              </w:tabs>
              <w:rPr>
                <w:sz w:val="20"/>
                <w:szCs w:val="20"/>
              </w:rPr>
            </w:pPr>
          </w:p>
        </w:tc>
        <w:tc>
          <w:tcPr>
            <w:tcW w:w="1395" w:type="dxa"/>
          </w:tcPr>
          <w:p w14:paraId="000000BC" w14:textId="77777777" w:rsidR="00A918B7" w:rsidRDefault="00897CA0">
            <w:pPr>
              <w:tabs>
                <w:tab w:val="left" w:pos="5595"/>
              </w:tabs>
              <w:rPr>
                <w:sz w:val="20"/>
                <w:szCs w:val="20"/>
              </w:rPr>
            </w:pPr>
            <w:r>
              <w:rPr>
                <w:sz w:val="20"/>
                <w:szCs w:val="20"/>
              </w:rPr>
              <w:t>Periodo 0</w:t>
            </w:r>
          </w:p>
        </w:tc>
        <w:tc>
          <w:tcPr>
            <w:tcW w:w="1217" w:type="dxa"/>
          </w:tcPr>
          <w:p w14:paraId="000000BD" w14:textId="77777777" w:rsidR="00A918B7" w:rsidRDefault="00897CA0">
            <w:pPr>
              <w:tabs>
                <w:tab w:val="left" w:pos="5595"/>
              </w:tabs>
              <w:rPr>
                <w:sz w:val="20"/>
                <w:szCs w:val="20"/>
              </w:rPr>
            </w:pPr>
            <w:r>
              <w:rPr>
                <w:sz w:val="20"/>
                <w:szCs w:val="20"/>
              </w:rPr>
              <w:t>Periodo 1</w:t>
            </w:r>
          </w:p>
        </w:tc>
        <w:tc>
          <w:tcPr>
            <w:tcW w:w="1217" w:type="dxa"/>
          </w:tcPr>
          <w:p w14:paraId="000000BE" w14:textId="77777777" w:rsidR="00A918B7" w:rsidRDefault="00897CA0">
            <w:pPr>
              <w:tabs>
                <w:tab w:val="left" w:pos="5595"/>
              </w:tabs>
              <w:rPr>
                <w:sz w:val="20"/>
                <w:szCs w:val="20"/>
              </w:rPr>
            </w:pPr>
            <w:r>
              <w:rPr>
                <w:sz w:val="20"/>
                <w:szCs w:val="20"/>
              </w:rPr>
              <w:t>Periodo 2</w:t>
            </w:r>
          </w:p>
        </w:tc>
        <w:tc>
          <w:tcPr>
            <w:tcW w:w="1217" w:type="dxa"/>
          </w:tcPr>
          <w:p w14:paraId="000000BF" w14:textId="77777777" w:rsidR="00A918B7" w:rsidRDefault="00897CA0">
            <w:pPr>
              <w:tabs>
                <w:tab w:val="left" w:pos="5595"/>
              </w:tabs>
              <w:rPr>
                <w:sz w:val="20"/>
                <w:szCs w:val="20"/>
              </w:rPr>
            </w:pPr>
            <w:r>
              <w:rPr>
                <w:sz w:val="20"/>
                <w:szCs w:val="20"/>
              </w:rPr>
              <w:t>Periodo 3</w:t>
            </w:r>
          </w:p>
        </w:tc>
      </w:tr>
      <w:tr w:rsidR="00A918B7" w14:paraId="3A4BC80F" w14:textId="77777777">
        <w:trPr>
          <w:jc w:val="center"/>
        </w:trPr>
        <w:tc>
          <w:tcPr>
            <w:tcW w:w="1765" w:type="dxa"/>
          </w:tcPr>
          <w:p w14:paraId="000000C0" w14:textId="77777777" w:rsidR="00A918B7" w:rsidRDefault="00897CA0">
            <w:pPr>
              <w:tabs>
                <w:tab w:val="left" w:pos="5595"/>
              </w:tabs>
              <w:rPr>
                <w:b w:val="0"/>
                <w:sz w:val="20"/>
                <w:szCs w:val="20"/>
              </w:rPr>
            </w:pPr>
            <w:r>
              <w:rPr>
                <w:b w:val="0"/>
                <w:sz w:val="20"/>
                <w:szCs w:val="20"/>
              </w:rPr>
              <w:t>Inversión inicial</w:t>
            </w:r>
          </w:p>
        </w:tc>
        <w:tc>
          <w:tcPr>
            <w:tcW w:w="1395" w:type="dxa"/>
          </w:tcPr>
          <w:p w14:paraId="000000C1" w14:textId="77777777" w:rsidR="00A918B7" w:rsidRDefault="00897CA0">
            <w:pPr>
              <w:tabs>
                <w:tab w:val="left" w:pos="5595"/>
              </w:tabs>
              <w:rPr>
                <w:b w:val="0"/>
                <w:sz w:val="20"/>
                <w:szCs w:val="20"/>
              </w:rPr>
            </w:pPr>
            <w:r>
              <w:rPr>
                <w:b w:val="0"/>
                <w:sz w:val="20"/>
                <w:szCs w:val="20"/>
              </w:rPr>
              <w:t>10.000.000</w:t>
            </w:r>
          </w:p>
        </w:tc>
        <w:tc>
          <w:tcPr>
            <w:tcW w:w="1217" w:type="dxa"/>
          </w:tcPr>
          <w:p w14:paraId="000000C2" w14:textId="77777777" w:rsidR="00A918B7" w:rsidRDefault="00A918B7">
            <w:pPr>
              <w:tabs>
                <w:tab w:val="left" w:pos="5595"/>
              </w:tabs>
              <w:rPr>
                <w:b w:val="0"/>
                <w:sz w:val="20"/>
                <w:szCs w:val="20"/>
              </w:rPr>
            </w:pPr>
          </w:p>
        </w:tc>
        <w:tc>
          <w:tcPr>
            <w:tcW w:w="1217" w:type="dxa"/>
          </w:tcPr>
          <w:p w14:paraId="000000C3" w14:textId="77777777" w:rsidR="00A918B7" w:rsidRDefault="00A918B7">
            <w:pPr>
              <w:tabs>
                <w:tab w:val="left" w:pos="5595"/>
              </w:tabs>
              <w:rPr>
                <w:b w:val="0"/>
                <w:sz w:val="20"/>
                <w:szCs w:val="20"/>
              </w:rPr>
            </w:pPr>
          </w:p>
        </w:tc>
        <w:tc>
          <w:tcPr>
            <w:tcW w:w="1217" w:type="dxa"/>
          </w:tcPr>
          <w:p w14:paraId="000000C4" w14:textId="77777777" w:rsidR="00A918B7" w:rsidRDefault="00A918B7">
            <w:pPr>
              <w:tabs>
                <w:tab w:val="left" w:pos="5595"/>
              </w:tabs>
              <w:rPr>
                <w:b w:val="0"/>
                <w:sz w:val="20"/>
                <w:szCs w:val="20"/>
              </w:rPr>
            </w:pPr>
          </w:p>
        </w:tc>
      </w:tr>
      <w:tr w:rsidR="00A918B7" w14:paraId="0846CA35" w14:textId="77777777">
        <w:trPr>
          <w:jc w:val="center"/>
        </w:trPr>
        <w:tc>
          <w:tcPr>
            <w:tcW w:w="1765" w:type="dxa"/>
          </w:tcPr>
          <w:p w14:paraId="000000C5" w14:textId="77777777" w:rsidR="00A918B7" w:rsidRDefault="00897CA0">
            <w:pPr>
              <w:tabs>
                <w:tab w:val="left" w:pos="5595"/>
              </w:tabs>
              <w:rPr>
                <w:b w:val="0"/>
                <w:sz w:val="20"/>
                <w:szCs w:val="20"/>
              </w:rPr>
            </w:pPr>
            <w:r>
              <w:rPr>
                <w:b w:val="0"/>
                <w:sz w:val="20"/>
                <w:szCs w:val="20"/>
              </w:rPr>
              <w:t>Flujo neto</w:t>
            </w:r>
          </w:p>
        </w:tc>
        <w:tc>
          <w:tcPr>
            <w:tcW w:w="1395" w:type="dxa"/>
          </w:tcPr>
          <w:p w14:paraId="000000C6" w14:textId="77777777" w:rsidR="00A918B7" w:rsidRDefault="00897CA0">
            <w:pPr>
              <w:tabs>
                <w:tab w:val="left" w:pos="5595"/>
              </w:tabs>
              <w:rPr>
                <w:b w:val="0"/>
                <w:sz w:val="20"/>
                <w:szCs w:val="20"/>
              </w:rPr>
            </w:pPr>
            <w:r>
              <w:rPr>
                <w:b w:val="0"/>
                <w:sz w:val="20"/>
                <w:szCs w:val="20"/>
              </w:rPr>
              <w:t>-10.000.000</w:t>
            </w:r>
          </w:p>
        </w:tc>
        <w:tc>
          <w:tcPr>
            <w:tcW w:w="1217" w:type="dxa"/>
          </w:tcPr>
          <w:p w14:paraId="000000C7" w14:textId="77777777" w:rsidR="00A918B7" w:rsidRDefault="00897CA0">
            <w:pPr>
              <w:tabs>
                <w:tab w:val="left" w:pos="5595"/>
              </w:tabs>
              <w:rPr>
                <w:b w:val="0"/>
                <w:sz w:val="20"/>
                <w:szCs w:val="20"/>
              </w:rPr>
            </w:pPr>
            <w:r>
              <w:rPr>
                <w:b w:val="0"/>
                <w:sz w:val="20"/>
                <w:szCs w:val="20"/>
              </w:rPr>
              <w:t>1.200.000</w:t>
            </w:r>
          </w:p>
        </w:tc>
        <w:tc>
          <w:tcPr>
            <w:tcW w:w="1217" w:type="dxa"/>
          </w:tcPr>
          <w:p w14:paraId="000000C8" w14:textId="77777777" w:rsidR="00A918B7" w:rsidRDefault="00897CA0">
            <w:pPr>
              <w:tabs>
                <w:tab w:val="left" w:pos="5595"/>
              </w:tabs>
              <w:rPr>
                <w:b w:val="0"/>
                <w:sz w:val="20"/>
                <w:szCs w:val="20"/>
              </w:rPr>
            </w:pPr>
            <w:r>
              <w:rPr>
                <w:b w:val="0"/>
                <w:sz w:val="20"/>
                <w:szCs w:val="20"/>
              </w:rPr>
              <w:t>6.500.000</w:t>
            </w:r>
          </w:p>
        </w:tc>
        <w:tc>
          <w:tcPr>
            <w:tcW w:w="1217" w:type="dxa"/>
          </w:tcPr>
          <w:p w14:paraId="000000C9" w14:textId="77777777" w:rsidR="00A918B7" w:rsidRDefault="00897CA0">
            <w:pPr>
              <w:tabs>
                <w:tab w:val="left" w:pos="5595"/>
              </w:tabs>
              <w:rPr>
                <w:b w:val="0"/>
                <w:sz w:val="20"/>
                <w:szCs w:val="20"/>
              </w:rPr>
            </w:pPr>
            <w:r>
              <w:rPr>
                <w:b w:val="0"/>
                <w:sz w:val="20"/>
                <w:szCs w:val="20"/>
              </w:rPr>
              <w:t>8.700.000</w:t>
            </w:r>
          </w:p>
        </w:tc>
      </w:tr>
    </w:tbl>
    <w:p w14:paraId="000000CA" w14:textId="77777777" w:rsidR="00A918B7" w:rsidRDefault="00A918B7">
      <w:pPr>
        <w:tabs>
          <w:tab w:val="left" w:pos="5595"/>
        </w:tabs>
        <w:rPr>
          <w:sz w:val="20"/>
          <w:szCs w:val="20"/>
        </w:rPr>
      </w:pPr>
    </w:p>
    <w:p w14:paraId="000000CB" w14:textId="77777777" w:rsidR="00A918B7" w:rsidRDefault="00A918B7">
      <w:pPr>
        <w:tabs>
          <w:tab w:val="left" w:pos="5595"/>
        </w:tabs>
        <w:rPr>
          <w:sz w:val="20"/>
          <w:szCs w:val="20"/>
        </w:rPr>
      </w:pPr>
    </w:p>
    <w:tbl>
      <w:tblPr>
        <w:tblStyle w:val="affffb"/>
        <w:tblW w:w="3114"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96"/>
        <w:gridCol w:w="1418"/>
      </w:tblGrid>
      <w:tr w:rsidR="00A918B7" w14:paraId="1EC8162B" w14:textId="77777777">
        <w:trPr>
          <w:jc w:val="center"/>
        </w:trPr>
        <w:tc>
          <w:tcPr>
            <w:tcW w:w="1696" w:type="dxa"/>
          </w:tcPr>
          <w:p w14:paraId="000000CC" w14:textId="77777777" w:rsidR="00A918B7" w:rsidRDefault="00897CA0">
            <w:pPr>
              <w:tabs>
                <w:tab w:val="left" w:pos="5595"/>
              </w:tabs>
              <w:rPr>
                <w:sz w:val="20"/>
                <w:szCs w:val="20"/>
              </w:rPr>
            </w:pPr>
            <w:r>
              <w:rPr>
                <w:sz w:val="20"/>
                <w:szCs w:val="20"/>
              </w:rPr>
              <w:t>Tasa de oportunidad</w:t>
            </w:r>
          </w:p>
        </w:tc>
        <w:tc>
          <w:tcPr>
            <w:tcW w:w="1418" w:type="dxa"/>
          </w:tcPr>
          <w:p w14:paraId="000000CD" w14:textId="77777777" w:rsidR="00A918B7" w:rsidRDefault="00897CA0">
            <w:pPr>
              <w:tabs>
                <w:tab w:val="left" w:pos="5595"/>
              </w:tabs>
              <w:rPr>
                <w:sz w:val="20"/>
                <w:szCs w:val="20"/>
              </w:rPr>
            </w:pPr>
            <w:r>
              <w:rPr>
                <w:sz w:val="20"/>
                <w:szCs w:val="20"/>
              </w:rPr>
              <w:t>18%</w:t>
            </w:r>
          </w:p>
        </w:tc>
      </w:tr>
    </w:tbl>
    <w:p w14:paraId="000000CE" w14:textId="77777777" w:rsidR="00A918B7" w:rsidRDefault="00A918B7">
      <w:pPr>
        <w:tabs>
          <w:tab w:val="left" w:pos="5595"/>
        </w:tabs>
        <w:rPr>
          <w:sz w:val="20"/>
          <w:szCs w:val="20"/>
        </w:rPr>
      </w:pPr>
    </w:p>
    <w:p w14:paraId="000000CF" w14:textId="77777777" w:rsidR="00A918B7" w:rsidRDefault="00897CA0">
      <w:pPr>
        <w:tabs>
          <w:tab w:val="left" w:pos="5595"/>
        </w:tabs>
        <w:ind w:left="2551"/>
        <w:rPr>
          <w:sz w:val="20"/>
          <w:szCs w:val="20"/>
        </w:rPr>
      </w:pPr>
      <w:r>
        <w:rPr>
          <w:sz w:val="20"/>
          <w:szCs w:val="20"/>
        </w:rPr>
        <w:t>Fuente: elaboración propia (2021)</w:t>
      </w:r>
    </w:p>
    <w:p w14:paraId="000000D0" w14:textId="77777777" w:rsidR="00A918B7" w:rsidRDefault="00A918B7">
      <w:pPr>
        <w:jc w:val="both"/>
        <w:rPr>
          <w:sz w:val="20"/>
          <w:szCs w:val="20"/>
        </w:rPr>
      </w:pPr>
    </w:p>
    <w:tbl>
      <w:tblPr>
        <w:tblStyle w:val="affffc"/>
        <w:tblW w:w="997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972"/>
      </w:tblGrid>
      <w:tr w:rsidR="00A918B7" w14:paraId="7D072AF6" w14:textId="77777777">
        <w:tc>
          <w:tcPr>
            <w:tcW w:w="9972" w:type="dxa"/>
            <w:shd w:val="clear" w:color="auto" w:fill="FFFF00"/>
            <w:tcMar>
              <w:top w:w="100" w:type="dxa"/>
              <w:left w:w="100" w:type="dxa"/>
              <w:bottom w:w="100" w:type="dxa"/>
              <w:right w:w="100" w:type="dxa"/>
            </w:tcMar>
          </w:tcPr>
          <w:p w14:paraId="000000D1" w14:textId="77777777" w:rsidR="00A918B7" w:rsidRDefault="00897CA0">
            <w:pPr>
              <w:widowControl w:val="0"/>
              <w:spacing w:line="276" w:lineRule="auto"/>
              <w:rPr>
                <w:sz w:val="20"/>
                <w:szCs w:val="20"/>
                <w:highlight w:val="yellow"/>
              </w:rPr>
            </w:pPr>
            <w:r>
              <w:rPr>
                <w:sz w:val="20"/>
                <w:szCs w:val="20"/>
                <w:highlight w:val="yellow"/>
              </w:rPr>
              <w:t>Imagen para diseñar a partir de la definición de los expertos</w:t>
            </w:r>
          </w:p>
        </w:tc>
      </w:tr>
      <w:tr w:rsidR="00A918B7" w14:paraId="17081A2D" w14:textId="77777777">
        <w:tc>
          <w:tcPr>
            <w:tcW w:w="9972" w:type="dxa"/>
            <w:shd w:val="clear" w:color="auto" w:fill="auto"/>
            <w:tcMar>
              <w:top w:w="100" w:type="dxa"/>
              <w:left w:w="100" w:type="dxa"/>
              <w:bottom w:w="100" w:type="dxa"/>
              <w:right w:w="100" w:type="dxa"/>
            </w:tcMar>
          </w:tcPr>
          <w:p w14:paraId="000000D2" w14:textId="77777777" w:rsidR="00A918B7" w:rsidRDefault="00897CA0">
            <w:pPr>
              <w:widowControl w:val="0"/>
              <w:spacing w:line="276" w:lineRule="auto"/>
              <w:rPr>
                <w:sz w:val="20"/>
                <w:szCs w:val="20"/>
              </w:rPr>
            </w:pPr>
            <w:r>
              <w:rPr>
                <w:sz w:val="20"/>
                <w:szCs w:val="20"/>
              </w:rPr>
              <w:t>Carpeta de anexos: Anexo 4.  Tabla 2: Flujo Neto para cálculo del VNA</w:t>
            </w:r>
          </w:p>
        </w:tc>
      </w:tr>
    </w:tbl>
    <w:p w14:paraId="000000D3" w14:textId="77777777" w:rsidR="00A918B7" w:rsidRDefault="00A918B7">
      <w:pPr>
        <w:jc w:val="both"/>
        <w:rPr>
          <w:sz w:val="20"/>
          <w:szCs w:val="20"/>
        </w:rPr>
      </w:pPr>
    </w:p>
    <w:p w14:paraId="000000D4" w14:textId="77777777" w:rsidR="00A918B7" w:rsidRDefault="00A918B7">
      <w:pPr>
        <w:tabs>
          <w:tab w:val="left" w:pos="5595"/>
        </w:tabs>
        <w:rPr>
          <w:color w:val="FF0000"/>
          <w:sz w:val="20"/>
          <w:szCs w:val="20"/>
        </w:rPr>
      </w:pPr>
    </w:p>
    <w:p w14:paraId="000000D5" w14:textId="77777777" w:rsidR="00A918B7" w:rsidRDefault="00897CA0">
      <w:pPr>
        <w:numPr>
          <w:ilvl w:val="0"/>
          <w:numId w:val="16"/>
        </w:numPr>
        <w:tabs>
          <w:tab w:val="left" w:pos="5595"/>
        </w:tabs>
        <w:rPr>
          <w:sz w:val="20"/>
          <w:szCs w:val="20"/>
          <w:highlight w:val="white"/>
        </w:rPr>
      </w:pPr>
      <w:r>
        <w:rPr>
          <w:b/>
          <w:sz w:val="20"/>
          <w:szCs w:val="20"/>
          <w:highlight w:val="white"/>
        </w:rPr>
        <w:t xml:space="preserve">¿Cómo calcular el Valor Presente Neto? </w:t>
      </w:r>
      <w:r>
        <w:rPr>
          <w:color w:val="E36C09"/>
          <w:sz w:val="20"/>
          <w:szCs w:val="20"/>
          <w:highlight w:val="white"/>
        </w:rPr>
        <w:t xml:space="preserve"> </w:t>
      </w:r>
    </w:p>
    <w:p w14:paraId="000000D6" w14:textId="77777777" w:rsidR="00A918B7" w:rsidRDefault="00A918B7">
      <w:pPr>
        <w:tabs>
          <w:tab w:val="left" w:pos="5595"/>
        </w:tabs>
        <w:rPr>
          <w:sz w:val="20"/>
          <w:szCs w:val="20"/>
        </w:rPr>
      </w:pPr>
    </w:p>
    <w:p w14:paraId="000000D7" w14:textId="77777777" w:rsidR="00A918B7" w:rsidRDefault="00897CA0">
      <w:pPr>
        <w:tabs>
          <w:tab w:val="left" w:pos="5595"/>
        </w:tabs>
        <w:rPr>
          <w:sz w:val="20"/>
          <w:szCs w:val="20"/>
        </w:rPr>
      </w:pPr>
      <w:r>
        <w:rPr>
          <w:sz w:val="20"/>
          <w:szCs w:val="20"/>
        </w:rPr>
        <w:t>Para calcular lo primero que deben hacer es pasar los datos al archivo en Excel, como se muestra en la siguiente figura:</w:t>
      </w:r>
    </w:p>
    <w:p w14:paraId="000000D8" w14:textId="77777777" w:rsidR="00A918B7" w:rsidRDefault="00A918B7">
      <w:pPr>
        <w:tabs>
          <w:tab w:val="left" w:pos="5595"/>
        </w:tabs>
        <w:rPr>
          <w:sz w:val="20"/>
          <w:szCs w:val="20"/>
        </w:rPr>
      </w:pPr>
    </w:p>
    <w:p w14:paraId="000000D9" w14:textId="77777777" w:rsidR="00A918B7" w:rsidRDefault="00897CA0">
      <w:pPr>
        <w:tabs>
          <w:tab w:val="center" w:pos="4419"/>
          <w:tab w:val="right" w:pos="8838"/>
        </w:tabs>
        <w:spacing w:line="240" w:lineRule="auto"/>
        <w:jc w:val="center"/>
        <w:rPr>
          <w:sz w:val="20"/>
          <w:szCs w:val="20"/>
        </w:rPr>
      </w:pPr>
      <w:r>
        <w:rPr>
          <w:noProof/>
        </w:rPr>
        <w:drawing>
          <wp:inline distT="0" distB="0" distL="0" distR="0" wp14:anchorId="77BA2C1F" wp14:editId="3C3B933A">
            <wp:extent cx="4276725" cy="2695681"/>
            <wp:effectExtent l="38100" t="38100" r="38100" b="38100"/>
            <wp:docPr id="15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7"/>
                    <a:srcRect l="-1238" t="-1257" r="38649" b="31104"/>
                    <a:stretch>
                      <a:fillRect/>
                    </a:stretch>
                  </pic:blipFill>
                  <pic:spPr>
                    <a:xfrm>
                      <a:off x="0" y="0"/>
                      <a:ext cx="4276725" cy="2695681"/>
                    </a:xfrm>
                    <a:prstGeom prst="rect">
                      <a:avLst/>
                    </a:prstGeom>
                    <a:ln w="38100">
                      <a:solidFill>
                        <a:srgbClr val="000000"/>
                      </a:solidFill>
                      <a:prstDash val="solid"/>
                    </a:ln>
                  </pic:spPr>
                </pic:pic>
              </a:graphicData>
            </a:graphic>
          </wp:inline>
        </w:drawing>
      </w:r>
    </w:p>
    <w:p w14:paraId="000000DA" w14:textId="77777777" w:rsidR="00A918B7" w:rsidRDefault="00A918B7">
      <w:pPr>
        <w:tabs>
          <w:tab w:val="left" w:pos="5595"/>
        </w:tabs>
        <w:rPr>
          <w:sz w:val="20"/>
          <w:szCs w:val="20"/>
        </w:rPr>
      </w:pPr>
    </w:p>
    <w:p w14:paraId="000000DB" w14:textId="77777777" w:rsidR="00A918B7" w:rsidRDefault="00A918B7">
      <w:pPr>
        <w:tabs>
          <w:tab w:val="left" w:pos="5595"/>
        </w:tabs>
        <w:rPr>
          <w:sz w:val="20"/>
          <w:szCs w:val="20"/>
        </w:rPr>
      </w:pPr>
    </w:p>
    <w:p w14:paraId="000000DC" w14:textId="77777777" w:rsidR="00A918B7" w:rsidRDefault="00897CA0">
      <w:pPr>
        <w:tabs>
          <w:tab w:val="left" w:pos="5595"/>
        </w:tabs>
        <w:rPr>
          <w:sz w:val="20"/>
          <w:szCs w:val="20"/>
        </w:rPr>
      </w:pPr>
      <w:r>
        <w:rPr>
          <w:sz w:val="20"/>
          <w:szCs w:val="20"/>
        </w:rPr>
        <w:t>Después de tener los datos en el archivo de Excel se procede a digitar igual seguido de la palabra VAN y se le da clic en insertar función, como lo ilustra la figura.</w:t>
      </w:r>
    </w:p>
    <w:p w14:paraId="000000DD" w14:textId="77777777" w:rsidR="00A918B7" w:rsidRDefault="00A918B7">
      <w:pPr>
        <w:tabs>
          <w:tab w:val="left" w:pos="5595"/>
        </w:tabs>
        <w:rPr>
          <w:sz w:val="20"/>
          <w:szCs w:val="20"/>
        </w:rPr>
      </w:pPr>
    </w:p>
    <w:p w14:paraId="000000DE" w14:textId="77777777" w:rsidR="00A918B7" w:rsidRDefault="00897CA0">
      <w:pPr>
        <w:tabs>
          <w:tab w:val="left" w:pos="5595"/>
        </w:tabs>
        <w:jc w:val="center"/>
        <w:rPr>
          <w:sz w:val="20"/>
          <w:szCs w:val="20"/>
        </w:rPr>
      </w:pPr>
      <w:r>
        <w:rPr>
          <w:noProof/>
        </w:rPr>
        <w:drawing>
          <wp:inline distT="0" distB="0" distL="0" distR="0" wp14:anchorId="548BFC8C" wp14:editId="196476F4">
            <wp:extent cx="4161448" cy="3711562"/>
            <wp:effectExtent l="38100" t="38100" r="38100" b="38100"/>
            <wp:docPr id="16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8"/>
                    <a:srcRect r="56041" b="30268"/>
                    <a:stretch>
                      <a:fillRect/>
                    </a:stretch>
                  </pic:blipFill>
                  <pic:spPr>
                    <a:xfrm>
                      <a:off x="0" y="0"/>
                      <a:ext cx="4161448" cy="3711562"/>
                    </a:xfrm>
                    <a:prstGeom prst="rect">
                      <a:avLst/>
                    </a:prstGeom>
                    <a:ln w="38100">
                      <a:solidFill>
                        <a:srgbClr val="000000"/>
                      </a:solidFill>
                      <a:prstDash val="solid"/>
                    </a:ln>
                  </pic:spPr>
                </pic:pic>
              </a:graphicData>
            </a:graphic>
          </wp:inline>
        </w:drawing>
      </w:r>
      <w:r>
        <w:rPr>
          <w:noProof/>
        </w:rPr>
        <mc:AlternateContent>
          <mc:Choice Requires="wps">
            <w:drawing>
              <wp:anchor distT="0" distB="0" distL="114300" distR="114300" simplePos="0" relativeHeight="251665408" behindDoc="0" locked="0" layoutInCell="1" hidden="0" allowOverlap="1" wp14:anchorId="3E343E4A" wp14:editId="754679F1">
                <wp:simplePos x="0" y="0"/>
                <wp:positionH relativeFrom="column">
                  <wp:posOffset>1460500</wp:posOffset>
                </wp:positionH>
                <wp:positionV relativeFrom="paragraph">
                  <wp:posOffset>1117600</wp:posOffset>
                </wp:positionV>
                <wp:extent cx="400050" cy="314325"/>
                <wp:effectExtent l="0" t="0" r="0" b="0"/>
                <wp:wrapNone/>
                <wp:docPr id="147" name="Elipse 147"/>
                <wp:cNvGraphicFramePr/>
                <a:graphic xmlns:a="http://schemas.openxmlformats.org/drawingml/2006/main">
                  <a:graphicData uri="http://schemas.microsoft.com/office/word/2010/wordprocessingShape">
                    <wps:wsp>
                      <wps:cNvSpPr/>
                      <wps:spPr>
                        <a:xfrm>
                          <a:off x="5174550" y="3651413"/>
                          <a:ext cx="342900" cy="257175"/>
                        </a:xfrm>
                        <a:prstGeom prst="ellipse">
                          <a:avLst/>
                        </a:prstGeom>
                        <a:noFill/>
                        <a:ln w="19050" cap="flat" cmpd="sng">
                          <a:solidFill>
                            <a:srgbClr val="395E89"/>
                          </a:solidFill>
                          <a:prstDash val="solid"/>
                          <a:round/>
                          <a:headEnd type="none" w="sm" len="sm"/>
                          <a:tailEnd type="none" w="sm" len="sm"/>
                        </a:ln>
                      </wps:spPr>
                      <wps:txbx>
                        <w:txbxContent>
                          <w:p w14:paraId="0025C4BF" w14:textId="77777777" w:rsidR="00A918B7" w:rsidRDefault="00A918B7">
                            <w:pPr>
                              <w:spacing w:line="240" w:lineRule="auto"/>
                              <w:textDirection w:val="btLr"/>
                            </w:pPr>
                          </w:p>
                        </w:txbxContent>
                      </wps:txbx>
                      <wps:bodyPr spcFirstLastPara="1" wrap="square" lIns="91425" tIns="91425" rIns="91425" bIns="91425" anchor="ctr" anchorCtr="0">
                        <a:noAutofit/>
                      </wps:bodyPr>
                    </wps:wsp>
                  </a:graphicData>
                </a:graphic>
              </wp:anchor>
            </w:drawing>
          </mc:Choice>
          <mc:Fallback>
            <w:pict>
              <v:oval w14:anchorId="3E343E4A" id="Elipse 147" o:spid="_x0000_s1047" style="position:absolute;left:0;text-align:left;margin-left:115pt;margin-top:88pt;width:31.5pt;height:24.7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" filled="f" strokecolor="#395e89" strokeweight="1.5pt">
                <v:stroke startarrowwidth="narrow" startarrowlength="short" endarrowwidth="narrow" endarrowlength="short"/>
                <v:textbox inset="2.53958mm,2.53958mm,2.53958mm,2.53958mm">
                  <w:txbxContent>
                    <w:p w14:paraId="0025C4BF" w14:textId="77777777" w:rsidR="00A918B7" w:rsidRDefault="00A918B7">
                      <w:pPr>
                        <w:spacing w:line="240" w:lineRule="auto"/>
                        <w:textDirection w:val="btLr"/>
                      </w:pPr>
                    </w:p>
                  </w:txbxContent>
                </v:textbox>
              </v:oval>
            </w:pict>
          </mc:Fallback>
        </mc:AlternateContent>
      </w:r>
      <w:r>
        <w:rPr>
          <w:noProof/>
        </w:rPr>
        <mc:AlternateContent>
          <mc:Choice Requires="wpg">
            <w:drawing>
              <wp:anchor distT="0" distB="0" distL="114300" distR="114300" simplePos="0" relativeHeight="251666432" behindDoc="0" locked="0" layoutInCell="1" hidden="0" allowOverlap="1" wp14:anchorId="2BC10352" wp14:editId="26A92281">
                <wp:simplePos x="0" y="0"/>
                <wp:positionH relativeFrom="column">
                  <wp:posOffset>1790700</wp:posOffset>
                </wp:positionH>
                <wp:positionV relativeFrom="paragraph">
                  <wp:posOffset>1358900</wp:posOffset>
                </wp:positionV>
                <wp:extent cx="828675" cy="1295399"/>
                <wp:effectExtent l="0" t="0" r="0" b="0"/>
                <wp:wrapNone/>
                <wp:docPr id="146" name="Conector recto de flecha 146"/>
                <wp:cNvGraphicFramePr/>
                <a:graphic xmlns:a="http://schemas.openxmlformats.org/drawingml/2006/main">
                  <a:graphicData uri="http://schemas.microsoft.com/office/word/2010/wordprocessingShape">
                    <wps:wsp>
                      <wps:cNvCnPr/>
                      <wps:spPr>
                        <a:xfrm rot="10800000">
                          <a:off x="4945950" y="3146588"/>
                          <a:ext cx="800100" cy="1266825"/>
                        </a:xfrm>
                        <a:prstGeom prst="straightConnector1">
                          <a:avLst/>
                        </a:prstGeom>
                        <a:noFill/>
                        <a:ln w="9525" cap="flat" cmpd="sng">
                          <a:solidFill>
                            <a:srgbClr val="4A7DBA"/>
                          </a:solidFill>
                          <a:prstDash val="solid"/>
                          <a:round/>
                          <a:headEnd type="none" w="sm" len="sm"/>
                          <a:tailEnd type="triangle" w="med" len="med"/>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distT="0" distB="0" distL="114300" distR="114300" simplePos="0" relativeHeight="0" behindDoc="0" locked="0" layoutInCell="1" hidden="0" allowOverlap="1" wp14:anchorId="3C693623" wp14:editId="7777777">
                <wp:simplePos x="0" y="0"/>
                <wp:positionH relativeFrom="column">
                  <wp:posOffset>1790700</wp:posOffset>
                </wp:positionH>
                <wp:positionV relativeFrom="paragraph">
                  <wp:posOffset>1358900</wp:posOffset>
                </wp:positionV>
                <wp:extent cx="828675" cy="1295399"/>
                <wp:effectExtent l="0" t="0" r="0" b="0"/>
                <wp:wrapNone/>
                <wp:docPr id="988256701" name="image20.png"/>
                <a:graphic>
                  <a:graphicData uri="http://schemas.openxmlformats.org/drawingml/2006/picture">
                    <pic:pic>
                      <pic:nvPicPr>
                        <pic:cNvPr id="0" name="image20.png"/>
                        <pic:cNvPicPr preferRelativeResize="0"/>
                      </pic:nvPicPr>
                      <pic:blipFill>
                        <a:blip r:embed="rId20"/>
                        <a:srcRect/>
                        <a:stretch>
                          <a:fillRect/>
                        </a:stretch>
                      </pic:blipFill>
                      <pic:spPr>
                        <a:xfrm>
                          <a:off x="0" y="0"/>
                          <a:ext cx="828675" cy="1295399"/>
                        </a:xfrm>
                        <a:prstGeom prst="rect"/>
                        <a:ln/>
                      </pic:spPr>
                    </pic:pic>
                  </a:graphicData>
                </a:graphic>
              </wp:anchor>
            </w:drawing>
          </mc:Fallback>
        </mc:AlternateContent>
      </w:r>
    </w:p>
    <w:p w14:paraId="000000DF" w14:textId="77777777" w:rsidR="00A918B7" w:rsidRDefault="00A918B7">
      <w:pPr>
        <w:tabs>
          <w:tab w:val="left" w:pos="5595"/>
        </w:tabs>
        <w:rPr>
          <w:sz w:val="20"/>
          <w:szCs w:val="20"/>
        </w:rPr>
      </w:pPr>
    </w:p>
    <w:p w14:paraId="000000E0" w14:textId="77777777" w:rsidR="00A918B7" w:rsidRDefault="00897CA0">
      <w:pPr>
        <w:tabs>
          <w:tab w:val="left" w:pos="5595"/>
        </w:tabs>
        <w:rPr>
          <w:sz w:val="20"/>
          <w:szCs w:val="20"/>
        </w:rPr>
      </w:pPr>
      <w:r>
        <w:rPr>
          <w:sz w:val="20"/>
          <w:szCs w:val="20"/>
        </w:rPr>
        <w:t>Ahora se debe dar clic en insertar función aparece el siguiente cuadro de diálogo:</w:t>
      </w:r>
    </w:p>
    <w:p w14:paraId="000000E1" w14:textId="77777777" w:rsidR="00A918B7" w:rsidRDefault="00A918B7">
      <w:pPr>
        <w:tabs>
          <w:tab w:val="left" w:pos="5595"/>
        </w:tabs>
        <w:rPr>
          <w:sz w:val="20"/>
          <w:szCs w:val="20"/>
        </w:rPr>
      </w:pPr>
    </w:p>
    <w:p w14:paraId="000000E2" w14:textId="77777777" w:rsidR="00A918B7" w:rsidRDefault="00897CA0">
      <w:pPr>
        <w:tabs>
          <w:tab w:val="left" w:pos="5595"/>
        </w:tabs>
        <w:jc w:val="center"/>
        <w:rPr>
          <w:sz w:val="20"/>
          <w:szCs w:val="20"/>
        </w:rPr>
      </w:pPr>
      <w:r>
        <w:rPr>
          <w:noProof/>
        </w:rPr>
        <w:drawing>
          <wp:inline distT="0" distB="0" distL="0" distR="0" wp14:anchorId="419D6DCE" wp14:editId="4F8A417D">
            <wp:extent cx="4856644" cy="2770418"/>
            <wp:effectExtent l="38100" t="38100" r="38100" b="38100"/>
            <wp:docPr id="15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1"/>
                    <a:srcRect l="3565" r="22947" b="25436"/>
                    <a:stretch>
                      <a:fillRect/>
                    </a:stretch>
                  </pic:blipFill>
                  <pic:spPr>
                    <a:xfrm>
                      <a:off x="0" y="0"/>
                      <a:ext cx="4856644" cy="2770418"/>
                    </a:xfrm>
                    <a:prstGeom prst="rect">
                      <a:avLst/>
                    </a:prstGeom>
                    <a:ln w="38100">
                      <a:solidFill>
                        <a:srgbClr val="000000"/>
                      </a:solidFill>
                      <a:prstDash val="solid"/>
                    </a:ln>
                  </pic:spPr>
                </pic:pic>
              </a:graphicData>
            </a:graphic>
          </wp:inline>
        </w:drawing>
      </w:r>
    </w:p>
    <w:p w14:paraId="000000E3" w14:textId="77777777" w:rsidR="00A918B7" w:rsidRDefault="00A918B7">
      <w:pPr>
        <w:tabs>
          <w:tab w:val="left" w:pos="5595"/>
        </w:tabs>
        <w:rPr>
          <w:sz w:val="20"/>
          <w:szCs w:val="20"/>
        </w:rPr>
      </w:pPr>
    </w:p>
    <w:p w14:paraId="000000E4" w14:textId="77777777" w:rsidR="00A918B7" w:rsidRDefault="00897CA0">
      <w:pPr>
        <w:tabs>
          <w:tab w:val="left" w:pos="5595"/>
        </w:tabs>
        <w:rPr>
          <w:sz w:val="20"/>
          <w:szCs w:val="20"/>
        </w:rPr>
      </w:pPr>
      <w:r>
        <w:rPr>
          <w:sz w:val="20"/>
          <w:szCs w:val="20"/>
        </w:rPr>
        <w:lastRenderedPageBreak/>
        <w:t>En la celda de Tasa se refiere a la tasa de oportunidad, la celda de valores, corresponden a los flujos netos, como se ilustra en la presente figura:</w:t>
      </w:r>
    </w:p>
    <w:p w14:paraId="000000E5" w14:textId="77777777" w:rsidR="00A918B7" w:rsidRDefault="00A918B7">
      <w:pPr>
        <w:tabs>
          <w:tab w:val="left" w:pos="5595"/>
        </w:tabs>
        <w:rPr>
          <w:sz w:val="20"/>
          <w:szCs w:val="20"/>
        </w:rPr>
      </w:pPr>
    </w:p>
    <w:p w14:paraId="000000E6" w14:textId="77777777" w:rsidR="00A918B7" w:rsidRDefault="00A918B7">
      <w:pPr>
        <w:tabs>
          <w:tab w:val="left" w:pos="5595"/>
        </w:tabs>
        <w:rPr>
          <w:sz w:val="20"/>
          <w:szCs w:val="20"/>
        </w:rPr>
      </w:pPr>
    </w:p>
    <w:p w14:paraId="000000E7" w14:textId="77777777" w:rsidR="00A918B7" w:rsidRDefault="00897CA0">
      <w:pPr>
        <w:tabs>
          <w:tab w:val="left" w:pos="5595"/>
        </w:tabs>
        <w:jc w:val="center"/>
        <w:rPr>
          <w:sz w:val="20"/>
          <w:szCs w:val="20"/>
        </w:rPr>
      </w:pPr>
      <w:r>
        <w:rPr>
          <w:noProof/>
        </w:rPr>
        <w:drawing>
          <wp:inline distT="0" distB="0" distL="0" distR="0" wp14:anchorId="05FF4775" wp14:editId="2D650E53">
            <wp:extent cx="4929044" cy="2788951"/>
            <wp:effectExtent l="38100" t="38100" r="38100" b="38100"/>
            <wp:docPr id="16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2"/>
                    <a:srcRect l="3732" r="22775" b="26041"/>
                    <a:stretch>
                      <a:fillRect/>
                    </a:stretch>
                  </pic:blipFill>
                  <pic:spPr>
                    <a:xfrm>
                      <a:off x="0" y="0"/>
                      <a:ext cx="4929044" cy="2788951"/>
                    </a:xfrm>
                    <a:prstGeom prst="rect">
                      <a:avLst/>
                    </a:prstGeom>
                    <a:ln w="38100">
                      <a:solidFill>
                        <a:srgbClr val="000000"/>
                      </a:solidFill>
                      <a:prstDash val="solid"/>
                    </a:ln>
                  </pic:spPr>
                </pic:pic>
              </a:graphicData>
            </a:graphic>
          </wp:inline>
        </w:drawing>
      </w:r>
    </w:p>
    <w:p w14:paraId="000000E8" w14:textId="77777777" w:rsidR="00A918B7" w:rsidRDefault="00A918B7">
      <w:pPr>
        <w:tabs>
          <w:tab w:val="left" w:pos="5595"/>
        </w:tabs>
        <w:rPr>
          <w:sz w:val="20"/>
          <w:szCs w:val="20"/>
        </w:rPr>
      </w:pPr>
    </w:p>
    <w:p w14:paraId="000000E9" w14:textId="77777777" w:rsidR="00A918B7" w:rsidRDefault="00897CA0">
      <w:pPr>
        <w:tabs>
          <w:tab w:val="left" w:pos="5595"/>
        </w:tabs>
        <w:rPr>
          <w:sz w:val="20"/>
          <w:szCs w:val="20"/>
        </w:rPr>
      </w:pPr>
      <w:r>
        <w:rPr>
          <w:sz w:val="20"/>
          <w:szCs w:val="20"/>
        </w:rPr>
        <w:t>Finalmente, al resultado se le suma el flujo neto de la inversión, correspondiente al periodo 0.</w:t>
      </w:r>
    </w:p>
    <w:p w14:paraId="000000EA" w14:textId="77777777" w:rsidR="00A918B7" w:rsidRDefault="00A918B7">
      <w:pPr>
        <w:tabs>
          <w:tab w:val="left" w:pos="5595"/>
        </w:tabs>
        <w:rPr>
          <w:sz w:val="20"/>
          <w:szCs w:val="20"/>
        </w:rPr>
      </w:pPr>
    </w:p>
    <w:p w14:paraId="000000EB" w14:textId="77777777" w:rsidR="00A918B7" w:rsidRDefault="00897CA0">
      <w:pPr>
        <w:tabs>
          <w:tab w:val="left" w:pos="5595"/>
        </w:tabs>
        <w:jc w:val="center"/>
        <w:rPr>
          <w:sz w:val="20"/>
          <w:szCs w:val="20"/>
        </w:rPr>
      </w:pPr>
      <w:r>
        <w:rPr>
          <w:noProof/>
        </w:rPr>
        <w:drawing>
          <wp:inline distT="0" distB="0" distL="0" distR="0" wp14:anchorId="18E3502F" wp14:editId="6387E03B">
            <wp:extent cx="3788237" cy="2831256"/>
            <wp:effectExtent l="38100" t="38100" r="38100" b="38100"/>
            <wp:docPr id="16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3"/>
                    <a:srcRect l="-169" t="302" r="52644" b="36526"/>
                    <a:stretch>
                      <a:fillRect/>
                    </a:stretch>
                  </pic:blipFill>
                  <pic:spPr>
                    <a:xfrm>
                      <a:off x="0" y="0"/>
                      <a:ext cx="3788237" cy="2831256"/>
                    </a:xfrm>
                    <a:prstGeom prst="rect">
                      <a:avLst/>
                    </a:prstGeom>
                    <a:ln w="38100">
                      <a:solidFill>
                        <a:srgbClr val="000000"/>
                      </a:solidFill>
                      <a:prstDash val="solid"/>
                    </a:ln>
                  </pic:spPr>
                </pic:pic>
              </a:graphicData>
            </a:graphic>
          </wp:inline>
        </w:drawing>
      </w:r>
    </w:p>
    <w:p w14:paraId="000000EC" w14:textId="77777777" w:rsidR="00A918B7" w:rsidRDefault="00A918B7">
      <w:pPr>
        <w:tabs>
          <w:tab w:val="left" w:pos="5595"/>
        </w:tabs>
        <w:rPr>
          <w:sz w:val="20"/>
          <w:szCs w:val="20"/>
        </w:rPr>
      </w:pPr>
    </w:p>
    <w:p w14:paraId="000000ED" w14:textId="77777777" w:rsidR="00A918B7" w:rsidRDefault="00A918B7">
      <w:pPr>
        <w:tabs>
          <w:tab w:val="left" w:pos="5595"/>
        </w:tabs>
        <w:rPr>
          <w:b/>
          <w:sz w:val="20"/>
          <w:szCs w:val="20"/>
        </w:rPr>
      </w:pPr>
    </w:p>
    <w:p w14:paraId="000000EE" w14:textId="77777777" w:rsidR="00A918B7" w:rsidRDefault="00A918B7">
      <w:pPr>
        <w:tabs>
          <w:tab w:val="left" w:pos="5595"/>
        </w:tabs>
        <w:rPr>
          <w:b/>
          <w:sz w:val="20"/>
          <w:szCs w:val="20"/>
        </w:rPr>
      </w:pPr>
    </w:p>
    <w:p w14:paraId="000000EF" w14:textId="77777777" w:rsidR="00A918B7" w:rsidRDefault="00A918B7">
      <w:pPr>
        <w:tabs>
          <w:tab w:val="left" w:pos="5595"/>
        </w:tabs>
        <w:rPr>
          <w:b/>
          <w:sz w:val="20"/>
          <w:szCs w:val="20"/>
        </w:rPr>
      </w:pPr>
    </w:p>
    <w:p w14:paraId="000000F0" w14:textId="77777777" w:rsidR="00A918B7" w:rsidRDefault="00A918B7">
      <w:pPr>
        <w:tabs>
          <w:tab w:val="left" w:pos="5595"/>
        </w:tabs>
        <w:rPr>
          <w:b/>
          <w:sz w:val="20"/>
          <w:szCs w:val="20"/>
        </w:rPr>
      </w:pPr>
    </w:p>
    <w:p w14:paraId="000000F1" w14:textId="77777777" w:rsidR="00A918B7" w:rsidRDefault="00A918B7">
      <w:pPr>
        <w:tabs>
          <w:tab w:val="left" w:pos="5595"/>
        </w:tabs>
        <w:rPr>
          <w:b/>
          <w:sz w:val="20"/>
          <w:szCs w:val="20"/>
        </w:rPr>
      </w:pPr>
    </w:p>
    <w:p w14:paraId="000000F2" w14:textId="77777777" w:rsidR="00A918B7" w:rsidRDefault="00A918B7">
      <w:pPr>
        <w:tabs>
          <w:tab w:val="left" w:pos="5595"/>
        </w:tabs>
        <w:rPr>
          <w:b/>
          <w:sz w:val="20"/>
          <w:szCs w:val="20"/>
        </w:rPr>
      </w:pPr>
    </w:p>
    <w:p w14:paraId="000000F3" w14:textId="77777777" w:rsidR="00A918B7" w:rsidRDefault="00A918B7">
      <w:pPr>
        <w:tabs>
          <w:tab w:val="left" w:pos="5595"/>
        </w:tabs>
        <w:rPr>
          <w:b/>
          <w:sz w:val="20"/>
          <w:szCs w:val="20"/>
        </w:rPr>
      </w:pPr>
    </w:p>
    <w:p w14:paraId="000000F4" w14:textId="77777777" w:rsidR="00A918B7" w:rsidRDefault="00A918B7">
      <w:pPr>
        <w:tabs>
          <w:tab w:val="left" w:pos="5595"/>
        </w:tabs>
        <w:rPr>
          <w:b/>
          <w:sz w:val="20"/>
          <w:szCs w:val="20"/>
        </w:rPr>
      </w:pPr>
    </w:p>
    <w:p w14:paraId="000000F5" w14:textId="77777777" w:rsidR="00A918B7" w:rsidRDefault="00A918B7">
      <w:pPr>
        <w:tabs>
          <w:tab w:val="left" w:pos="5595"/>
        </w:tabs>
        <w:rPr>
          <w:b/>
          <w:sz w:val="20"/>
          <w:szCs w:val="20"/>
        </w:rPr>
      </w:pPr>
    </w:p>
    <w:p w14:paraId="000000F6" w14:textId="77777777" w:rsidR="00A918B7" w:rsidRDefault="00897CA0">
      <w:pPr>
        <w:numPr>
          <w:ilvl w:val="0"/>
          <w:numId w:val="14"/>
        </w:numPr>
        <w:tabs>
          <w:tab w:val="left" w:pos="5595"/>
        </w:tabs>
        <w:rPr>
          <w:b/>
          <w:sz w:val="20"/>
          <w:szCs w:val="20"/>
        </w:rPr>
      </w:pPr>
      <w:r>
        <w:rPr>
          <w:b/>
          <w:sz w:val="20"/>
          <w:szCs w:val="20"/>
        </w:rPr>
        <w:t>Tasa Interna de Retorno (TIR)</w:t>
      </w:r>
    </w:p>
    <w:p w14:paraId="000000F7" w14:textId="77777777" w:rsidR="00A918B7" w:rsidRDefault="00897CA0">
      <w:pPr>
        <w:spacing w:before="240"/>
        <w:jc w:val="both"/>
        <w:rPr>
          <w:sz w:val="20"/>
          <w:szCs w:val="20"/>
        </w:rPr>
      </w:pPr>
      <w:r>
        <w:rPr>
          <w:sz w:val="20"/>
          <w:szCs w:val="20"/>
        </w:rPr>
        <w:t>La Tasa Interna de Retorno (TIR), es el reflejo de la tasa de interés o de rentabilidad que el proyecto arrojará periodo a periodo durante su vida útil.</w:t>
      </w:r>
    </w:p>
    <w:p w14:paraId="000000F8" w14:textId="77777777" w:rsidR="00A918B7" w:rsidRDefault="00897CA0">
      <w:pPr>
        <w:spacing w:before="240"/>
        <w:jc w:val="both"/>
        <w:rPr>
          <w:sz w:val="20"/>
          <w:szCs w:val="20"/>
        </w:rPr>
      </w:pPr>
      <w:r>
        <w:rPr>
          <w:sz w:val="20"/>
          <w:szCs w:val="20"/>
        </w:rPr>
        <w:t>La TIR se compara con la tasa de oportunidad y se aceptan aquellos proyectos en los que la TIR es igual o superior.</w:t>
      </w:r>
    </w:p>
    <w:p w14:paraId="000000F9" w14:textId="77777777" w:rsidR="00A918B7" w:rsidRDefault="00A918B7">
      <w:pPr>
        <w:tabs>
          <w:tab w:val="left" w:pos="5595"/>
        </w:tabs>
        <w:jc w:val="both"/>
        <w:rPr>
          <w:sz w:val="20"/>
          <w:szCs w:val="20"/>
        </w:rPr>
      </w:pPr>
    </w:p>
    <w:p w14:paraId="000000FA" w14:textId="77777777" w:rsidR="00A918B7" w:rsidRDefault="00897CA0">
      <w:pPr>
        <w:tabs>
          <w:tab w:val="left" w:pos="5595"/>
        </w:tabs>
        <w:jc w:val="both"/>
        <w:rPr>
          <w:sz w:val="20"/>
          <w:szCs w:val="20"/>
        </w:rPr>
      </w:pPr>
      <w:r>
        <w:rPr>
          <w:sz w:val="20"/>
          <w:szCs w:val="20"/>
        </w:rPr>
        <w:t>Para interpretar la TIR se dice que:</w:t>
      </w:r>
    </w:p>
    <w:p w14:paraId="000000FB" w14:textId="77777777" w:rsidR="00A918B7" w:rsidRDefault="00A918B7">
      <w:pPr>
        <w:tabs>
          <w:tab w:val="left" w:pos="5595"/>
        </w:tabs>
        <w:jc w:val="both"/>
        <w:rPr>
          <w:sz w:val="20"/>
          <w:szCs w:val="20"/>
        </w:rPr>
      </w:pPr>
    </w:p>
    <w:p w14:paraId="000000FC" w14:textId="77777777" w:rsidR="00A918B7" w:rsidRDefault="00897CA0">
      <w:pPr>
        <w:ind w:left="3118"/>
        <w:jc w:val="both"/>
        <w:rPr>
          <w:sz w:val="20"/>
          <w:szCs w:val="20"/>
        </w:rPr>
      </w:pPr>
      <w:r>
        <w:rPr>
          <w:sz w:val="20"/>
          <w:szCs w:val="20"/>
        </w:rPr>
        <w:t>Tabla 3: Valoración VNA</w:t>
      </w:r>
    </w:p>
    <w:p w14:paraId="000000FD" w14:textId="77777777" w:rsidR="00A918B7" w:rsidRDefault="00A918B7">
      <w:pPr>
        <w:tabs>
          <w:tab w:val="left" w:pos="5595"/>
        </w:tabs>
        <w:rPr>
          <w:sz w:val="20"/>
          <w:szCs w:val="20"/>
        </w:rPr>
      </w:pPr>
    </w:p>
    <w:tbl>
      <w:tblPr>
        <w:tblStyle w:val="affffd"/>
        <w:tblW w:w="4503"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60"/>
        <w:gridCol w:w="2943"/>
      </w:tblGrid>
      <w:tr w:rsidR="00A918B7" w14:paraId="43F99087" w14:textId="77777777">
        <w:trPr>
          <w:jc w:val="center"/>
        </w:trPr>
        <w:tc>
          <w:tcPr>
            <w:tcW w:w="1560" w:type="dxa"/>
          </w:tcPr>
          <w:p w14:paraId="000000FE" w14:textId="77777777" w:rsidR="00A918B7" w:rsidRDefault="00897CA0">
            <w:pPr>
              <w:tabs>
                <w:tab w:val="left" w:pos="5595"/>
              </w:tabs>
              <w:jc w:val="center"/>
              <w:rPr>
                <w:sz w:val="20"/>
                <w:szCs w:val="20"/>
              </w:rPr>
            </w:pPr>
            <w:r>
              <w:rPr>
                <w:sz w:val="20"/>
                <w:szCs w:val="20"/>
              </w:rPr>
              <w:t>Valor</w:t>
            </w:r>
          </w:p>
        </w:tc>
        <w:tc>
          <w:tcPr>
            <w:tcW w:w="2943" w:type="dxa"/>
          </w:tcPr>
          <w:p w14:paraId="000000FF" w14:textId="77777777" w:rsidR="00A918B7" w:rsidRDefault="00897CA0">
            <w:pPr>
              <w:tabs>
                <w:tab w:val="left" w:pos="5595"/>
              </w:tabs>
              <w:jc w:val="center"/>
              <w:rPr>
                <w:sz w:val="20"/>
                <w:szCs w:val="20"/>
              </w:rPr>
            </w:pPr>
            <w:r>
              <w:rPr>
                <w:sz w:val="20"/>
                <w:szCs w:val="20"/>
              </w:rPr>
              <w:t>Decisión</w:t>
            </w:r>
          </w:p>
        </w:tc>
      </w:tr>
      <w:tr w:rsidR="00A918B7" w14:paraId="582A6D46" w14:textId="77777777">
        <w:trPr>
          <w:jc w:val="center"/>
        </w:trPr>
        <w:tc>
          <w:tcPr>
            <w:tcW w:w="1560" w:type="dxa"/>
          </w:tcPr>
          <w:p w14:paraId="00000100" w14:textId="77777777" w:rsidR="00A918B7" w:rsidRDefault="00897CA0">
            <w:pPr>
              <w:tabs>
                <w:tab w:val="left" w:pos="5595"/>
              </w:tabs>
              <w:rPr>
                <w:b w:val="0"/>
                <w:sz w:val="20"/>
                <w:szCs w:val="20"/>
              </w:rPr>
            </w:pPr>
            <w:r>
              <w:rPr>
                <w:b w:val="0"/>
                <w:sz w:val="20"/>
                <w:szCs w:val="20"/>
              </w:rPr>
              <w:t>TIR &gt; tasa de interés de oportunidad</w:t>
            </w:r>
          </w:p>
        </w:tc>
        <w:tc>
          <w:tcPr>
            <w:tcW w:w="2943" w:type="dxa"/>
          </w:tcPr>
          <w:p w14:paraId="00000101" w14:textId="77777777" w:rsidR="00A918B7" w:rsidRDefault="00897CA0">
            <w:pPr>
              <w:tabs>
                <w:tab w:val="left" w:pos="5595"/>
              </w:tabs>
              <w:rPr>
                <w:b w:val="0"/>
                <w:sz w:val="20"/>
                <w:szCs w:val="20"/>
              </w:rPr>
            </w:pPr>
            <w:r>
              <w:rPr>
                <w:b w:val="0"/>
                <w:sz w:val="20"/>
                <w:szCs w:val="20"/>
              </w:rPr>
              <w:t>Se acepta el proyecto</w:t>
            </w:r>
          </w:p>
        </w:tc>
      </w:tr>
      <w:tr w:rsidR="00A918B7" w14:paraId="6EAF03AC" w14:textId="77777777">
        <w:trPr>
          <w:jc w:val="center"/>
        </w:trPr>
        <w:tc>
          <w:tcPr>
            <w:tcW w:w="1560" w:type="dxa"/>
          </w:tcPr>
          <w:p w14:paraId="00000102" w14:textId="77777777" w:rsidR="00A918B7" w:rsidRDefault="00897CA0">
            <w:pPr>
              <w:tabs>
                <w:tab w:val="left" w:pos="5595"/>
              </w:tabs>
              <w:rPr>
                <w:b w:val="0"/>
                <w:sz w:val="20"/>
                <w:szCs w:val="20"/>
              </w:rPr>
            </w:pPr>
            <w:r>
              <w:rPr>
                <w:b w:val="0"/>
                <w:sz w:val="20"/>
                <w:szCs w:val="20"/>
              </w:rPr>
              <w:t>TIR &lt; tasa de interés de oportunidad</w:t>
            </w:r>
          </w:p>
        </w:tc>
        <w:tc>
          <w:tcPr>
            <w:tcW w:w="2943" w:type="dxa"/>
          </w:tcPr>
          <w:p w14:paraId="00000103" w14:textId="77777777" w:rsidR="00A918B7" w:rsidRDefault="00897CA0">
            <w:pPr>
              <w:tabs>
                <w:tab w:val="left" w:pos="5595"/>
              </w:tabs>
              <w:rPr>
                <w:b w:val="0"/>
                <w:sz w:val="20"/>
                <w:szCs w:val="20"/>
              </w:rPr>
            </w:pPr>
            <w:r>
              <w:rPr>
                <w:b w:val="0"/>
                <w:sz w:val="20"/>
                <w:szCs w:val="20"/>
              </w:rPr>
              <w:t>Se rechaza el proyecto</w:t>
            </w:r>
          </w:p>
        </w:tc>
      </w:tr>
      <w:tr w:rsidR="00A918B7" w14:paraId="4B2CD73E" w14:textId="77777777">
        <w:trPr>
          <w:jc w:val="center"/>
        </w:trPr>
        <w:tc>
          <w:tcPr>
            <w:tcW w:w="1560" w:type="dxa"/>
          </w:tcPr>
          <w:p w14:paraId="00000104" w14:textId="77777777" w:rsidR="00A918B7" w:rsidRDefault="00897CA0">
            <w:pPr>
              <w:tabs>
                <w:tab w:val="left" w:pos="5595"/>
              </w:tabs>
              <w:rPr>
                <w:b w:val="0"/>
                <w:sz w:val="20"/>
                <w:szCs w:val="20"/>
              </w:rPr>
            </w:pPr>
            <w:r>
              <w:rPr>
                <w:b w:val="0"/>
                <w:sz w:val="20"/>
                <w:szCs w:val="20"/>
              </w:rPr>
              <w:t>TIR = tasa de interés de oportunidad</w:t>
            </w:r>
          </w:p>
        </w:tc>
        <w:tc>
          <w:tcPr>
            <w:tcW w:w="2943" w:type="dxa"/>
          </w:tcPr>
          <w:p w14:paraId="00000105" w14:textId="77777777" w:rsidR="00A918B7" w:rsidRDefault="00897CA0">
            <w:pPr>
              <w:tabs>
                <w:tab w:val="left" w:pos="5595"/>
              </w:tabs>
              <w:rPr>
                <w:b w:val="0"/>
                <w:sz w:val="20"/>
                <w:szCs w:val="20"/>
              </w:rPr>
            </w:pPr>
            <w:r>
              <w:rPr>
                <w:b w:val="0"/>
                <w:sz w:val="20"/>
                <w:szCs w:val="20"/>
              </w:rPr>
              <w:t>Se es indiferente frente al proyecto, y la decisión de si se acepta o se rechaza, deberá ser tomada basada en otros criterios.</w:t>
            </w:r>
          </w:p>
        </w:tc>
      </w:tr>
    </w:tbl>
    <w:p w14:paraId="00000106" w14:textId="77777777" w:rsidR="00A918B7" w:rsidRDefault="00A918B7">
      <w:pPr>
        <w:tabs>
          <w:tab w:val="left" w:pos="5595"/>
        </w:tabs>
        <w:rPr>
          <w:sz w:val="20"/>
          <w:szCs w:val="20"/>
        </w:rPr>
      </w:pPr>
    </w:p>
    <w:p w14:paraId="00000107" w14:textId="77777777" w:rsidR="00A918B7" w:rsidRDefault="00897CA0">
      <w:pPr>
        <w:tabs>
          <w:tab w:val="left" w:pos="5595"/>
        </w:tabs>
        <w:ind w:left="3118"/>
        <w:rPr>
          <w:sz w:val="20"/>
          <w:szCs w:val="20"/>
        </w:rPr>
      </w:pPr>
      <w:r>
        <w:rPr>
          <w:sz w:val="20"/>
          <w:szCs w:val="20"/>
        </w:rPr>
        <w:t>Fuente: elaboración propia (2021)</w:t>
      </w:r>
    </w:p>
    <w:p w14:paraId="00000108" w14:textId="77777777" w:rsidR="00A918B7" w:rsidRDefault="00A918B7">
      <w:pPr>
        <w:jc w:val="both"/>
        <w:rPr>
          <w:sz w:val="20"/>
          <w:szCs w:val="20"/>
        </w:rPr>
      </w:pPr>
    </w:p>
    <w:tbl>
      <w:tblPr>
        <w:tblStyle w:val="affffe"/>
        <w:tblW w:w="997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972"/>
      </w:tblGrid>
      <w:tr w:rsidR="00A918B7" w14:paraId="124A45CF" w14:textId="77777777">
        <w:tc>
          <w:tcPr>
            <w:tcW w:w="9972" w:type="dxa"/>
            <w:shd w:val="clear" w:color="auto" w:fill="FFFF00"/>
            <w:tcMar>
              <w:top w:w="100" w:type="dxa"/>
              <w:left w:w="100" w:type="dxa"/>
              <w:bottom w:w="100" w:type="dxa"/>
              <w:right w:w="100" w:type="dxa"/>
            </w:tcMar>
          </w:tcPr>
          <w:p w14:paraId="00000109" w14:textId="77777777" w:rsidR="00A918B7" w:rsidRDefault="00897CA0">
            <w:pPr>
              <w:widowControl w:val="0"/>
              <w:spacing w:line="276" w:lineRule="auto"/>
              <w:rPr>
                <w:sz w:val="20"/>
                <w:szCs w:val="20"/>
                <w:highlight w:val="yellow"/>
              </w:rPr>
            </w:pPr>
            <w:r>
              <w:rPr>
                <w:sz w:val="20"/>
                <w:szCs w:val="20"/>
                <w:highlight w:val="yellow"/>
              </w:rPr>
              <w:t>Imagen para diseñar a partir de la definición de los expertos</w:t>
            </w:r>
          </w:p>
        </w:tc>
      </w:tr>
      <w:tr w:rsidR="00A918B7" w14:paraId="4664D956" w14:textId="77777777">
        <w:tc>
          <w:tcPr>
            <w:tcW w:w="9972" w:type="dxa"/>
            <w:shd w:val="clear" w:color="auto" w:fill="auto"/>
            <w:tcMar>
              <w:top w:w="100" w:type="dxa"/>
              <w:left w:w="100" w:type="dxa"/>
              <w:bottom w:w="100" w:type="dxa"/>
              <w:right w:w="100" w:type="dxa"/>
            </w:tcMar>
          </w:tcPr>
          <w:p w14:paraId="0000010A" w14:textId="77777777" w:rsidR="00A918B7" w:rsidRDefault="00897CA0">
            <w:pPr>
              <w:widowControl w:val="0"/>
              <w:spacing w:line="276" w:lineRule="auto"/>
              <w:rPr>
                <w:sz w:val="20"/>
                <w:szCs w:val="20"/>
              </w:rPr>
            </w:pPr>
            <w:r>
              <w:rPr>
                <w:sz w:val="20"/>
                <w:szCs w:val="20"/>
              </w:rPr>
              <w:t>Carpeta de anexos: Anexo 5.  Tabla 3: Valoración VNA</w:t>
            </w:r>
          </w:p>
        </w:tc>
      </w:tr>
    </w:tbl>
    <w:p w14:paraId="0000010B" w14:textId="77777777" w:rsidR="00A918B7" w:rsidRDefault="00A918B7">
      <w:pPr>
        <w:jc w:val="both"/>
        <w:rPr>
          <w:sz w:val="20"/>
          <w:szCs w:val="20"/>
        </w:rPr>
      </w:pPr>
    </w:p>
    <w:p w14:paraId="0000010C" w14:textId="77777777" w:rsidR="00A918B7" w:rsidRDefault="00A918B7">
      <w:pPr>
        <w:tabs>
          <w:tab w:val="left" w:pos="5595"/>
        </w:tabs>
        <w:rPr>
          <w:sz w:val="20"/>
          <w:szCs w:val="20"/>
        </w:rPr>
      </w:pPr>
    </w:p>
    <w:p w14:paraId="0000010D" w14:textId="77777777" w:rsidR="00A918B7" w:rsidRDefault="00897CA0">
      <w:pPr>
        <w:tabs>
          <w:tab w:val="left" w:pos="5595"/>
        </w:tabs>
        <w:rPr>
          <w:sz w:val="20"/>
          <w:szCs w:val="20"/>
        </w:rPr>
      </w:pPr>
      <w:r>
        <w:rPr>
          <w:sz w:val="20"/>
          <w:szCs w:val="20"/>
        </w:rPr>
        <w:t>A continuación, se puede visualizar un ejemplo de la Tasa Interna de Retorno en una hoja de cálculo:</w:t>
      </w:r>
    </w:p>
    <w:p w14:paraId="0000010E" w14:textId="77777777" w:rsidR="00A918B7" w:rsidRDefault="00A918B7">
      <w:pPr>
        <w:tabs>
          <w:tab w:val="left" w:pos="5595"/>
        </w:tabs>
        <w:rPr>
          <w:sz w:val="20"/>
          <w:szCs w:val="20"/>
        </w:rPr>
      </w:pPr>
    </w:p>
    <w:p w14:paraId="0000010F" w14:textId="77777777" w:rsidR="00A918B7" w:rsidRDefault="00897CA0">
      <w:pPr>
        <w:tabs>
          <w:tab w:val="left" w:pos="5595"/>
        </w:tabs>
        <w:ind w:left="3401"/>
        <w:rPr>
          <w:sz w:val="20"/>
          <w:szCs w:val="20"/>
        </w:rPr>
      </w:pPr>
      <w:r>
        <w:rPr>
          <w:sz w:val="20"/>
          <w:szCs w:val="20"/>
        </w:rPr>
        <w:t>Tabla 4: Flujo Neto para cálculo de la TIR</w:t>
      </w:r>
    </w:p>
    <w:p w14:paraId="00000110" w14:textId="77777777" w:rsidR="00A918B7" w:rsidRDefault="00A918B7">
      <w:pPr>
        <w:tabs>
          <w:tab w:val="left" w:pos="5595"/>
        </w:tabs>
        <w:rPr>
          <w:sz w:val="20"/>
          <w:szCs w:val="20"/>
        </w:rPr>
      </w:pPr>
    </w:p>
    <w:tbl>
      <w:tblPr>
        <w:tblStyle w:val="afffff"/>
        <w:tblW w:w="6811"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65"/>
        <w:gridCol w:w="1395"/>
        <w:gridCol w:w="1217"/>
        <w:gridCol w:w="1217"/>
        <w:gridCol w:w="1217"/>
      </w:tblGrid>
      <w:tr w:rsidR="00A918B7" w14:paraId="25F2887E" w14:textId="77777777">
        <w:trPr>
          <w:jc w:val="center"/>
        </w:trPr>
        <w:tc>
          <w:tcPr>
            <w:tcW w:w="1765" w:type="dxa"/>
          </w:tcPr>
          <w:p w14:paraId="00000111" w14:textId="77777777" w:rsidR="00A918B7" w:rsidRDefault="00A918B7">
            <w:pPr>
              <w:tabs>
                <w:tab w:val="left" w:pos="5595"/>
              </w:tabs>
              <w:rPr>
                <w:sz w:val="20"/>
                <w:szCs w:val="20"/>
              </w:rPr>
            </w:pPr>
          </w:p>
        </w:tc>
        <w:tc>
          <w:tcPr>
            <w:tcW w:w="1395" w:type="dxa"/>
          </w:tcPr>
          <w:p w14:paraId="00000112" w14:textId="77777777" w:rsidR="00A918B7" w:rsidRDefault="00897CA0">
            <w:pPr>
              <w:tabs>
                <w:tab w:val="left" w:pos="5595"/>
              </w:tabs>
              <w:rPr>
                <w:sz w:val="20"/>
                <w:szCs w:val="20"/>
              </w:rPr>
            </w:pPr>
            <w:r>
              <w:rPr>
                <w:sz w:val="20"/>
                <w:szCs w:val="20"/>
              </w:rPr>
              <w:t>Periodo 0</w:t>
            </w:r>
          </w:p>
        </w:tc>
        <w:tc>
          <w:tcPr>
            <w:tcW w:w="1217" w:type="dxa"/>
          </w:tcPr>
          <w:p w14:paraId="00000113" w14:textId="77777777" w:rsidR="00A918B7" w:rsidRDefault="00897CA0">
            <w:pPr>
              <w:tabs>
                <w:tab w:val="left" w:pos="5595"/>
              </w:tabs>
              <w:rPr>
                <w:sz w:val="20"/>
                <w:szCs w:val="20"/>
              </w:rPr>
            </w:pPr>
            <w:r>
              <w:rPr>
                <w:sz w:val="20"/>
                <w:szCs w:val="20"/>
              </w:rPr>
              <w:t>Periodo 1</w:t>
            </w:r>
          </w:p>
        </w:tc>
        <w:tc>
          <w:tcPr>
            <w:tcW w:w="1217" w:type="dxa"/>
          </w:tcPr>
          <w:p w14:paraId="00000114" w14:textId="77777777" w:rsidR="00A918B7" w:rsidRDefault="00897CA0">
            <w:pPr>
              <w:tabs>
                <w:tab w:val="left" w:pos="5595"/>
              </w:tabs>
              <w:rPr>
                <w:sz w:val="20"/>
                <w:szCs w:val="20"/>
              </w:rPr>
            </w:pPr>
            <w:r>
              <w:rPr>
                <w:sz w:val="20"/>
                <w:szCs w:val="20"/>
              </w:rPr>
              <w:t>Periodo 2</w:t>
            </w:r>
          </w:p>
        </w:tc>
        <w:tc>
          <w:tcPr>
            <w:tcW w:w="1217" w:type="dxa"/>
          </w:tcPr>
          <w:p w14:paraId="00000115" w14:textId="77777777" w:rsidR="00A918B7" w:rsidRDefault="00897CA0">
            <w:pPr>
              <w:tabs>
                <w:tab w:val="left" w:pos="5595"/>
              </w:tabs>
              <w:rPr>
                <w:sz w:val="20"/>
                <w:szCs w:val="20"/>
              </w:rPr>
            </w:pPr>
            <w:r>
              <w:rPr>
                <w:sz w:val="20"/>
                <w:szCs w:val="20"/>
              </w:rPr>
              <w:t>Periodo 3</w:t>
            </w:r>
          </w:p>
        </w:tc>
      </w:tr>
      <w:tr w:rsidR="00A918B7" w14:paraId="646B11DA" w14:textId="77777777">
        <w:trPr>
          <w:jc w:val="center"/>
        </w:trPr>
        <w:tc>
          <w:tcPr>
            <w:tcW w:w="1765" w:type="dxa"/>
          </w:tcPr>
          <w:p w14:paraId="00000116" w14:textId="77777777" w:rsidR="00A918B7" w:rsidRDefault="00897CA0">
            <w:pPr>
              <w:tabs>
                <w:tab w:val="left" w:pos="5595"/>
              </w:tabs>
              <w:rPr>
                <w:b w:val="0"/>
                <w:sz w:val="20"/>
                <w:szCs w:val="20"/>
              </w:rPr>
            </w:pPr>
            <w:r>
              <w:rPr>
                <w:b w:val="0"/>
                <w:sz w:val="20"/>
                <w:szCs w:val="20"/>
              </w:rPr>
              <w:t>Inversión inicial</w:t>
            </w:r>
          </w:p>
        </w:tc>
        <w:tc>
          <w:tcPr>
            <w:tcW w:w="1395" w:type="dxa"/>
          </w:tcPr>
          <w:p w14:paraId="00000117" w14:textId="77777777" w:rsidR="00A918B7" w:rsidRDefault="00897CA0">
            <w:pPr>
              <w:tabs>
                <w:tab w:val="left" w:pos="5595"/>
              </w:tabs>
              <w:rPr>
                <w:b w:val="0"/>
                <w:sz w:val="20"/>
                <w:szCs w:val="20"/>
              </w:rPr>
            </w:pPr>
            <w:r>
              <w:rPr>
                <w:b w:val="0"/>
                <w:sz w:val="20"/>
                <w:szCs w:val="20"/>
              </w:rPr>
              <w:t>10.000.000</w:t>
            </w:r>
          </w:p>
        </w:tc>
        <w:tc>
          <w:tcPr>
            <w:tcW w:w="1217" w:type="dxa"/>
          </w:tcPr>
          <w:p w14:paraId="00000118" w14:textId="77777777" w:rsidR="00A918B7" w:rsidRDefault="00A918B7">
            <w:pPr>
              <w:tabs>
                <w:tab w:val="left" w:pos="5595"/>
              </w:tabs>
              <w:rPr>
                <w:b w:val="0"/>
                <w:sz w:val="20"/>
                <w:szCs w:val="20"/>
              </w:rPr>
            </w:pPr>
          </w:p>
        </w:tc>
        <w:tc>
          <w:tcPr>
            <w:tcW w:w="1217" w:type="dxa"/>
          </w:tcPr>
          <w:p w14:paraId="00000119" w14:textId="77777777" w:rsidR="00A918B7" w:rsidRDefault="00A918B7">
            <w:pPr>
              <w:tabs>
                <w:tab w:val="left" w:pos="5595"/>
              </w:tabs>
              <w:rPr>
                <w:b w:val="0"/>
                <w:sz w:val="20"/>
                <w:szCs w:val="20"/>
              </w:rPr>
            </w:pPr>
          </w:p>
        </w:tc>
        <w:tc>
          <w:tcPr>
            <w:tcW w:w="1217" w:type="dxa"/>
          </w:tcPr>
          <w:p w14:paraId="0000011A" w14:textId="77777777" w:rsidR="00A918B7" w:rsidRDefault="00A918B7">
            <w:pPr>
              <w:tabs>
                <w:tab w:val="left" w:pos="5595"/>
              </w:tabs>
              <w:rPr>
                <w:b w:val="0"/>
                <w:sz w:val="20"/>
                <w:szCs w:val="20"/>
              </w:rPr>
            </w:pPr>
          </w:p>
        </w:tc>
      </w:tr>
      <w:tr w:rsidR="00A918B7" w14:paraId="7A98CE5B" w14:textId="77777777">
        <w:trPr>
          <w:jc w:val="center"/>
        </w:trPr>
        <w:tc>
          <w:tcPr>
            <w:tcW w:w="1765" w:type="dxa"/>
          </w:tcPr>
          <w:p w14:paraId="0000011B" w14:textId="77777777" w:rsidR="00A918B7" w:rsidRDefault="00897CA0">
            <w:pPr>
              <w:tabs>
                <w:tab w:val="left" w:pos="5595"/>
              </w:tabs>
              <w:rPr>
                <w:b w:val="0"/>
                <w:sz w:val="20"/>
                <w:szCs w:val="20"/>
              </w:rPr>
            </w:pPr>
            <w:r>
              <w:rPr>
                <w:b w:val="0"/>
                <w:sz w:val="20"/>
                <w:szCs w:val="20"/>
              </w:rPr>
              <w:t>Flujo neto</w:t>
            </w:r>
          </w:p>
        </w:tc>
        <w:tc>
          <w:tcPr>
            <w:tcW w:w="1395" w:type="dxa"/>
          </w:tcPr>
          <w:p w14:paraId="0000011C" w14:textId="77777777" w:rsidR="00A918B7" w:rsidRDefault="00897CA0">
            <w:pPr>
              <w:tabs>
                <w:tab w:val="left" w:pos="5595"/>
              </w:tabs>
              <w:rPr>
                <w:b w:val="0"/>
                <w:sz w:val="20"/>
                <w:szCs w:val="20"/>
              </w:rPr>
            </w:pPr>
            <w:r>
              <w:rPr>
                <w:b w:val="0"/>
                <w:sz w:val="20"/>
                <w:szCs w:val="20"/>
              </w:rPr>
              <w:t>-10.000.000</w:t>
            </w:r>
          </w:p>
        </w:tc>
        <w:tc>
          <w:tcPr>
            <w:tcW w:w="1217" w:type="dxa"/>
          </w:tcPr>
          <w:p w14:paraId="0000011D" w14:textId="77777777" w:rsidR="00A918B7" w:rsidRDefault="00897CA0">
            <w:pPr>
              <w:tabs>
                <w:tab w:val="left" w:pos="5595"/>
              </w:tabs>
              <w:rPr>
                <w:b w:val="0"/>
                <w:sz w:val="20"/>
                <w:szCs w:val="20"/>
              </w:rPr>
            </w:pPr>
            <w:r>
              <w:rPr>
                <w:b w:val="0"/>
                <w:sz w:val="20"/>
                <w:szCs w:val="20"/>
              </w:rPr>
              <w:t>1.200.000</w:t>
            </w:r>
          </w:p>
        </w:tc>
        <w:tc>
          <w:tcPr>
            <w:tcW w:w="1217" w:type="dxa"/>
          </w:tcPr>
          <w:p w14:paraId="0000011E" w14:textId="77777777" w:rsidR="00A918B7" w:rsidRDefault="00897CA0">
            <w:pPr>
              <w:tabs>
                <w:tab w:val="left" w:pos="5595"/>
              </w:tabs>
              <w:rPr>
                <w:b w:val="0"/>
                <w:sz w:val="20"/>
                <w:szCs w:val="20"/>
              </w:rPr>
            </w:pPr>
            <w:r>
              <w:rPr>
                <w:b w:val="0"/>
                <w:sz w:val="20"/>
                <w:szCs w:val="20"/>
              </w:rPr>
              <w:t>6.500.000</w:t>
            </w:r>
          </w:p>
        </w:tc>
        <w:tc>
          <w:tcPr>
            <w:tcW w:w="1217" w:type="dxa"/>
          </w:tcPr>
          <w:p w14:paraId="0000011F" w14:textId="77777777" w:rsidR="00A918B7" w:rsidRDefault="00897CA0">
            <w:pPr>
              <w:tabs>
                <w:tab w:val="left" w:pos="5595"/>
              </w:tabs>
              <w:rPr>
                <w:b w:val="0"/>
                <w:sz w:val="20"/>
                <w:szCs w:val="20"/>
              </w:rPr>
            </w:pPr>
            <w:r>
              <w:rPr>
                <w:b w:val="0"/>
                <w:sz w:val="20"/>
                <w:szCs w:val="20"/>
              </w:rPr>
              <w:t>8.700.000</w:t>
            </w:r>
          </w:p>
        </w:tc>
      </w:tr>
    </w:tbl>
    <w:p w14:paraId="00000120" w14:textId="77777777" w:rsidR="00A918B7" w:rsidRDefault="00A918B7">
      <w:pPr>
        <w:tabs>
          <w:tab w:val="left" w:pos="5595"/>
        </w:tabs>
        <w:rPr>
          <w:sz w:val="20"/>
          <w:szCs w:val="20"/>
        </w:rPr>
      </w:pPr>
    </w:p>
    <w:p w14:paraId="00000121" w14:textId="77777777" w:rsidR="00A918B7" w:rsidRDefault="00A918B7">
      <w:pPr>
        <w:tabs>
          <w:tab w:val="left" w:pos="5595"/>
        </w:tabs>
        <w:rPr>
          <w:sz w:val="20"/>
          <w:szCs w:val="20"/>
        </w:rPr>
      </w:pPr>
    </w:p>
    <w:tbl>
      <w:tblPr>
        <w:tblStyle w:val="afffff0"/>
        <w:tblW w:w="3114"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96"/>
        <w:gridCol w:w="1418"/>
      </w:tblGrid>
      <w:tr w:rsidR="00A918B7" w14:paraId="5331640E" w14:textId="77777777">
        <w:trPr>
          <w:jc w:val="center"/>
        </w:trPr>
        <w:tc>
          <w:tcPr>
            <w:tcW w:w="1696" w:type="dxa"/>
          </w:tcPr>
          <w:p w14:paraId="00000122" w14:textId="77777777" w:rsidR="00A918B7" w:rsidRDefault="00897CA0">
            <w:pPr>
              <w:tabs>
                <w:tab w:val="left" w:pos="5595"/>
              </w:tabs>
              <w:rPr>
                <w:sz w:val="20"/>
                <w:szCs w:val="20"/>
              </w:rPr>
            </w:pPr>
            <w:r>
              <w:rPr>
                <w:sz w:val="20"/>
                <w:szCs w:val="20"/>
              </w:rPr>
              <w:t>Tasa de oportunidad</w:t>
            </w:r>
          </w:p>
        </w:tc>
        <w:tc>
          <w:tcPr>
            <w:tcW w:w="1418" w:type="dxa"/>
          </w:tcPr>
          <w:p w14:paraId="00000123" w14:textId="77777777" w:rsidR="00A918B7" w:rsidRDefault="00897CA0">
            <w:pPr>
              <w:tabs>
                <w:tab w:val="left" w:pos="5595"/>
              </w:tabs>
              <w:rPr>
                <w:sz w:val="20"/>
                <w:szCs w:val="20"/>
              </w:rPr>
            </w:pPr>
            <w:r>
              <w:rPr>
                <w:sz w:val="20"/>
                <w:szCs w:val="20"/>
              </w:rPr>
              <w:t>18%</w:t>
            </w:r>
          </w:p>
        </w:tc>
      </w:tr>
    </w:tbl>
    <w:p w14:paraId="00000124" w14:textId="77777777" w:rsidR="00A918B7" w:rsidRDefault="00A918B7">
      <w:pPr>
        <w:tabs>
          <w:tab w:val="left" w:pos="5595"/>
        </w:tabs>
        <w:rPr>
          <w:sz w:val="20"/>
          <w:szCs w:val="20"/>
        </w:rPr>
      </w:pPr>
    </w:p>
    <w:p w14:paraId="00000125" w14:textId="77777777" w:rsidR="00A918B7" w:rsidRDefault="00A918B7">
      <w:pPr>
        <w:jc w:val="both"/>
        <w:rPr>
          <w:sz w:val="20"/>
          <w:szCs w:val="20"/>
        </w:rPr>
      </w:pPr>
    </w:p>
    <w:tbl>
      <w:tblPr>
        <w:tblStyle w:val="afffff1"/>
        <w:tblW w:w="997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972"/>
      </w:tblGrid>
      <w:tr w:rsidR="00A918B7" w14:paraId="28D8559D" w14:textId="77777777">
        <w:tc>
          <w:tcPr>
            <w:tcW w:w="9972" w:type="dxa"/>
            <w:shd w:val="clear" w:color="auto" w:fill="FFFF00"/>
            <w:tcMar>
              <w:top w:w="100" w:type="dxa"/>
              <w:left w:w="100" w:type="dxa"/>
              <w:bottom w:w="100" w:type="dxa"/>
              <w:right w:w="100" w:type="dxa"/>
            </w:tcMar>
          </w:tcPr>
          <w:p w14:paraId="00000126" w14:textId="77777777" w:rsidR="00A918B7" w:rsidRDefault="00897CA0">
            <w:pPr>
              <w:widowControl w:val="0"/>
              <w:spacing w:line="276" w:lineRule="auto"/>
              <w:rPr>
                <w:sz w:val="20"/>
                <w:szCs w:val="20"/>
                <w:highlight w:val="yellow"/>
              </w:rPr>
            </w:pPr>
            <w:r>
              <w:rPr>
                <w:sz w:val="20"/>
                <w:szCs w:val="20"/>
                <w:highlight w:val="yellow"/>
              </w:rPr>
              <w:t>Imagen para diseñar a partir de la definición de los expertos</w:t>
            </w:r>
          </w:p>
        </w:tc>
      </w:tr>
      <w:tr w:rsidR="00A918B7" w14:paraId="0E592A6D" w14:textId="77777777">
        <w:tc>
          <w:tcPr>
            <w:tcW w:w="9972" w:type="dxa"/>
            <w:shd w:val="clear" w:color="auto" w:fill="auto"/>
            <w:tcMar>
              <w:top w:w="100" w:type="dxa"/>
              <w:left w:w="100" w:type="dxa"/>
              <w:bottom w:w="100" w:type="dxa"/>
              <w:right w:w="100" w:type="dxa"/>
            </w:tcMar>
          </w:tcPr>
          <w:p w14:paraId="00000127" w14:textId="77777777" w:rsidR="00A918B7" w:rsidRDefault="00897CA0">
            <w:pPr>
              <w:widowControl w:val="0"/>
              <w:spacing w:line="276" w:lineRule="auto"/>
              <w:rPr>
                <w:sz w:val="20"/>
                <w:szCs w:val="20"/>
              </w:rPr>
            </w:pPr>
            <w:r>
              <w:rPr>
                <w:sz w:val="20"/>
                <w:szCs w:val="20"/>
              </w:rPr>
              <w:lastRenderedPageBreak/>
              <w:t>Carpeta de anexos: Anexo 6.  Tabla 4: Flujo Neto para cálculo de la TIR</w:t>
            </w:r>
          </w:p>
        </w:tc>
      </w:tr>
    </w:tbl>
    <w:p w14:paraId="00000128" w14:textId="77777777" w:rsidR="00A918B7" w:rsidRDefault="00A918B7">
      <w:pPr>
        <w:jc w:val="both"/>
        <w:rPr>
          <w:sz w:val="20"/>
          <w:szCs w:val="20"/>
        </w:rPr>
      </w:pPr>
    </w:p>
    <w:p w14:paraId="00000129" w14:textId="77777777" w:rsidR="00A918B7" w:rsidRDefault="00A918B7">
      <w:pPr>
        <w:tabs>
          <w:tab w:val="left" w:pos="5595"/>
        </w:tabs>
        <w:rPr>
          <w:sz w:val="20"/>
          <w:szCs w:val="20"/>
        </w:rPr>
      </w:pPr>
    </w:p>
    <w:p w14:paraId="0000012A" w14:textId="77777777" w:rsidR="00A918B7" w:rsidRDefault="00897CA0">
      <w:pPr>
        <w:numPr>
          <w:ilvl w:val="0"/>
          <w:numId w:val="19"/>
        </w:numPr>
        <w:tabs>
          <w:tab w:val="left" w:pos="5595"/>
        </w:tabs>
        <w:rPr>
          <w:b/>
          <w:sz w:val="20"/>
          <w:szCs w:val="20"/>
          <w:highlight w:val="white"/>
        </w:rPr>
      </w:pPr>
      <w:r>
        <w:rPr>
          <w:b/>
          <w:sz w:val="20"/>
          <w:szCs w:val="20"/>
          <w:highlight w:val="white"/>
        </w:rPr>
        <w:t xml:space="preserve">¿Cómo calcular la Tasa Interna de Retorno? </w:t>
      </w:r>
    </w:p>
    <w:p w14:paraId="0000012B" w14:textId="77777777" w:rsidR="00A918B7" w:rsidRDefault="00A918B7">
      <w:pPr>
        <w:tabs>
          <w:tab w:val="left" w:pos="5595"/>
        </w:tabs>
        <w:rPr>
          <w:sz w:val="20"/>
          <w:szCs w:val="20"/>
        </w:rPr>
      </w:pPr>
    </w:p>
    <w:p w14:paraId="0000012C" w14:textId="77777777" w:rsidR="00A918B7" w:rsidRDefault="00897CA0">
      <w:pPr>
        <w:tabs>
          <w:tab w:val="left" w:pos="5595"/>
        </w:tabs>
      </w:pPr>
      <w:r>
        <w:rPr>
          <w:sz w:val="20"/>
          <w:szCs w:val="20"/>
        </w:rPr>
        <w:t>Para calcular lo primero que deben hacer es pasar los datos al archivo en Excel, como se muestra en la siguiente figura:</w:t>
      </w:r>
    </w:p>
    <w:p w14:paraId="0000012D" w14:textId="77777777" w:rsidR="00A918B7" w:rsidRDefault="00897CA0">
      <w:pPr>
        <w:tabs>
          <w:tab w:val="left" w:pos="5595"/>
        </w:tabs>
        <w:jc w:val="center"/>
      </w:pPr>
      <w:r>
        <w:rPr>
          <w:noProof/>
        </w:rPr>
        <w:drawing>
          <wp:inline distT="0" distB="0" distL="0" distR="0" wp14:anchorId="6EB22A5F" wp14:editId="441070C7">
            <wp:extent cx="3153728" cy="2847006"/>
            <wp:effectExtent l="38100" t="38100" r="38100" b="38100"/>
            <wp:docPr id="16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4"/>
                    <a:srcRect r="52467" b="23756"/>
                    <a:stretch>
                      <a:fillRect/>
                    </a:stretch>
                  </pic:blipFill>
                  <pic:spPr>
                    <a:xfrm>
                      <a:off x="0" y="0"/>
                      <a:ext cx="3153728" cy="2847006"/>
                    </a:xfrm>
                    <a:prstGeom prst="rect">
                      <a:avLst/>
                    </a:prstGeom>
                    <a:ln w="38100">
                      <a:solidFill>
                        <a:srgbClr val="000000"/>
                      </a:solidFill>
                      <a:prstDash val="solid"/>
                    </a:ln>
                  </pic:spPr>
                </pic:pic>
              </a:graphicData>
            </a:graphic>
          </wp:inline>
        </w:drawing>
      </w:r>
    </w:p>
    <w:p w14:paraId="0000012E" w14:textId="77777777" w:rsidR="00A918B7" w:rsidRDefault="00A918B7">
      <w:pPr>
        <w:tabs>
          <w:tab w:val="left" w:pos="5595"/>
        </w:tabs>
        <w:jc w:val="center"/>
      </w:pPr>
    </w:p>
    <w:p w14:paraId="0000012F" w14:textId="77777777" w:rsidR="00A918B7" w:rsidRDefault="00A918B7">
      <w:pPr>
        <w:tabs>
          <w:tab w:val="left" w:pos="5595"/>
        </w:tabs>
        <w:jc w:val="center"/>
        <w:rPr>
          <w:sz w:val="20"/>
          <w:szCs w:val="20"/>
        </w:rPr>
      </w:pPr>
    </w:p>
    <w:p w14:paraId="00000130" w14:textId="77777777" w:rsidR="00A918B7" w:rsidRDefault="00897CA0">
      <w:pPr>
        <w:tabs>
          <w:tab w:val="left" w:pos="5595"/>
        </w:tabs>
        <w:rPr>
          <w:sz w:val="20"/>
          <w:szCs w:val="20"/>
        </w:rPr>
      </w:pPr>
      <w:r>
        <w:rPr>
          <w:sz w:val="20"/>
          <w:szCs w:val="20"/>
        </w:rPr>
        <w:t>Después de tener los datos en el archivo de Excel se procede a digitar igual seguido de la palabra TIR y se le da clic en insertar función, como lo ilustra la figura.</w:t>
      </w:r>
    </w:p>
    <w:p w14:paraId="00000131" w14:textId="77777777" w:rsidR="00A918B7" w:rsidRDefault="00A918B7">
      <w:pPr>
        <w:tabs>
          <w:tab w:val="left" w:pos="5595"/>
        </w:tabs>
        <w:rPr>
          <w:sz w:val="20"/>
          <w:szCs w:val="20"/>
        </w:rPr>
      </w:pPr>
    </w:p>
    <w:p w14:paraId="00000132" w14:textId="77777777" w:rsidR="00A918B7" w:rsidRDefault="00897CA0">
      <w:pPr>
        <w:tabs>
          <w:tab w:val="left" w:pos="5595"/>
        </w:tabs>
        <w:jc w:val="center"/>
        <w:rPr>
          <w:sz w:val="20"/>
          <w:szCs w:val="20"/>
        </w:rPr>
      </w:pPr>
      <w:r>
        <w:rPr>
          <w:noProof/>
        </w:rPr>
        <w:drawing>
          <wp:inline distT="0" distB="0" distL="0" distR="0" wp14:anchorId="45C35C48" wp14:editId="72B815C3">
            <wp:extent cx="2844165" cy="2626538"/>
            <wp:effectExtent l="38100" t="38100" r="38100" b="38100"/>
            <wp:docPr id="16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5"/>
                    <a:srcRect r="55776" b="27502"/>
                    <a:stretch>
                      <a:fillRect/>
                    </a:stretch>
                  </pic:blipFill>
                  <pic:spPr>
                    <a:xfrm>
                      <a:off x="0" y="0"/>
                      <a:ext cx="2844165" cy="2626538"/>
                    </a:xfrm>
                    <a:prstGeom prst="rect">
                      <a:avLst/>
                    </a:prstGeom>
                    <a:ln w="38100">
                      <a:solidFill>
                        <a:srgbClr val="000000"/>
                      </a:solidFill>
                      <a:prstDash val="solid"/>
                    </a:ln>
                  </pic:spPr>
                </pic:pic>
              </a:graphicData>
            </a:graphic>
          </wp:inline>
        </w:drawing>
      </w:r>
      <w:r>
        <w:rPr>
          <w:noProof/>
        </w:rPr>
        <mc:AlternateContent>
          <mc:Choice Requires="wps">
            <w:drawing>
              <wp:anchor distT="0" distB="0" distL="114300" distR="114300" simplePos="0" relativeHeight="251667456" behindDoc="0" locked="0" layoutInCell="1" hidden="0" allowOverlap="1" wp14:anchorId="1B27D15A" wp14:editId="619738BE">
                <wp:simplePos x="0" y="0"/>
                <wp:positionH relativeFrom="column">
                  <wp:posOffset>1511300</wp:posOffset>
                </wp:positionH>
                <wp:positionV relativeFrom="paragraph">
                  <wp:posOffset>977900</wp:posOffset>
                </wp:positionV>
                <wp:extent cx="400050" cy="314325"/>
                <wp:effectExtent l="0" t="0" r="0" b="0"/>
                <wp:wrapNone/>
                <wp:docPr id="156" name="Elipse 156"/>
                <wp:cNvGraphicFramePr/>
                <a:graphic xmlns:a="http://schemas.openxmlformats.org/drawingml/2006/main">
                  <a:graphicData uri="http://schemas.microsoft.com/office/word/2010/wordprocessingShape">
                    <wps:wsp>
                      <wps:cNvSpPr/>
                      <wps:spPr>
                        <a:xfrm>
                          <a:off x="5174550" y="3651413"/>
                          <a:ext cx="342900" cy="257175"/>
                        </a:xfrm>
                        <a:prstGeom prst="ellipse">
                          <a:avLst/>
                        </a:prstGeom>
                        <a:noFill/>
                        <a:ln w="19050" cap="flat" cmpd="sng">
                          <a:solidFill>
                            <a:srgbClr val="395E89"/>
                          </a:solidFill>
                          <a:prstDash val="solid"/>
                          <a:round/>
                          <a:headEnd type="none" w="sm" len="sm"/>
                          <a:tailEnd type="none" w="sm" len="sm"/>
                        </a:ln>
                      </wps:spPr>
                      <wps:txbx>
                        <w:txbxContent>
                          <w:p w14:paraId="1CB47583" w14:textId="77777777" w:rsidR="00A918B7" w:rsidRDefault="00A918B7">
                            <w:pPr>
                              <w:spacing w:line="240" w:lineRule="auto"/>
                              <w:textDirection w:val="btLr"/>
                            </w:pPr>
                          </w:p>
                        </w:txbxContent>
                      </wps:txbx>
                      <wps:bodyPr spcFirstLastPara="1" wrap="square" lIns="91425" tIns="91425" rIns="91425" bIns="91425" anchor="ctr" anchorCtr="0">
                        <a:noAutofit/>
                      </wps:bodyPr>
                    </wps:wsp>
                  </a:graphicData>
                </a:graphic>
              </wp:anchor>
            </w:drawing>
          </mc:Choice>
          <mc:Fallback>
            <w:pict>
              <v:oval w14:anchorId="1B27D15A" id="Elipse 156" o:spid="_x0000_s1048" style="position:absolute;left:0;text-align:left;margin-left:119pt;margin-top:77pt;width:31.5pt;height:24.7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" filled="f" strokecolor="#395e89" strokeweight="1.5pt">
                <v:stroke startarrowwidth="narrow" startarrowlength="short" endarrowwidth="narrow" endarrowlength="short"/>
                <v:textbox inset="2.53958mm,2.53958mm,2.53958mm,2.53958mm">
                  <w:txbxContent>
                    <w:p w14:paraId="1CB47583" w14:textId="77777777" w:rsidR="00A918B7" w:rsidRDefault="00A918B7">
                      <w:pPr>
                        <w:spacing w:line="240" w:lineRule="auto"/>
                        <w:textDirection w:val="btLr"/>
                      </w:pPr>
                    </w:p>
                  </w:txbxContent>
                </v:textbox>
              </v:oval>
            </w:pict>
          </mc:Fallback>
        </mc:AlternateContent>
      </w:r>
      <w:r>
        <w:rPr>
          <w:noProof/>
        </w:rPr>
        <mc:AlternateContent>
          <mc:Choice Requires="wpg">
            <w:drawing>
              <wp:anchor distT="0" distB="0" distL="114300" distR="114300" simplePos="0" relativeHeight="251668480" behindDoc="0" locked="0" layoutInCell="1" hidden="0" allowOverlap="1" wp14:anchorId="0168C312" wp14:editId="2B102830">
                <wp:simplePos x="0" y="0"/>
                <wp:positionH relativeFrom="column">
                  <wp:posOffset>1828800</wp:posOffset>
                </wp:positionH>
                <wp:positionV relativeFrom="paragraph">
                  <wp:posOffset>1257300</wp:posOffset>
                </wp:positionV>
                <wp:extent cx="1152524" cy="1333500"/>
                <wp:effectExtent l="0" t="0" r="0" b="0"/>
                <wp:wrapNone/>
                <wp:docPr id="153" name="Conector recto de flecha 153"/>
                <wp:cNvGraphicFramePr/>
                <a:graphic xmlns:a="http://schemas.openxmlformats.org/drawingml/2006/main">
                  <a:graphicData uri="http://schemas.microsoft.com/office/word/2010/wordprocessingShape">
                    <wps:wsp>
                      <wps:cNvCnPr/>
                      <wps:spPr>
                        <a:xfrm rot="10800000">
                          <a:off x="4784025" y="3127538"/>
                          <a:ext cx="1123950" cy="1304925"/>
                        </a:xfrm>
                        <a:prstGeom prst="straightConnector1">
                          <a:avLst/>
                        </a:prstGeom>
                        <a:noFill/>
                        <a:ln w="9525" cap="flat" cmpd="sng">
                          <a:solidFill>
                            <a:srgbClr val="4A7DBA"/>
                          </a:solidFill>
                          <a:prstDash val="solid"/>
                          <a:round/>
                          <a:headEnd type="none" w="sm" len="sm"/>
                          <a:tailEnd type="triangle" w="med" len="med"/>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distT="0" distB="0" distL="114300" distR="114300" simplePos="0" relativeHeight="0" behindDoc="0" locked="0" layoutInCell="1" hidden="0" allowOverlap="1" wp14:anchorId="19CEBE20" wp14:editId="7777777">
                <wp:simplePos x="0" y="0"/>
                <wp:positionH relativeFrom="column">
                  <wp:posOffset>1828800</wp:posOffset>
                </wp:positionH>
                <wp:positionV relativeFrom="paragraph">
                  <wp:posOffset>1257300</wp:posOffset>
                </wp:positionV>
                <wp:extent cx="1152524" cy="1333500"/>
                <wp:effectExtent l="0" t="0" r="0" b="0"/>
                <wp:wrapNone/>
                <wp:docPr id="347644150" name="image27.png"/>
                <a:graphic>
                  <a:graphicData uri="http://schemas.openxmlformats.org/drawingml/2006/picture">
                    <pic:pic>
                      <pic:nvPicPr>
                        <pic:cNvPr id="0" name="image27.png"/>
                        <pic:cNvPicPr preferRelativeResize="0"/>
                      </pic:nvPicPr>
                      <pic:blipFill>
                        <a:blip r:embed="rId27"/>
                        <a:srcRect/>
                        <a:stretch>
                          <a:fillRect/>
                        </a:stretch>
                      </pic:blipFill>
                      <pic:spPr>
                        <a:xfrm>
                          <a:off x="0" y="0"/>
                          <a:ext cx="1152524" cy="1333500"/>
                        </a:xfrm>
                        <a:prstGeom prst="rect"/>
                        <a:ln/>
                      </pic:spPr>
                    </pic:pic>
                  </a:graphicData>
                </a:graphic>
              </wp:anchor>
            </w:drawing>
          </mc:Fallback>
        </mc:AlternateContent>
      </w:r>
    </w:p>
    <w:p w14:paraId="00000133" w14:textId="77777777" w:rsidR="00A918B7" w:rsidRDefault="00A918B7">
      <w:pPr>
        <w:tabs>
          <w:tab w:val="left" w:pos="5595"/>
        </w:tabs>
        <w:rPr>
          <w:sz w:val="20"/>
          <w:szCs w:val="20"/>
        </w:rPr>
      </w:pPr>
    </w:p>
    <w:p w14:paraId="00000134" w14:textId="77777777" w:rsidR="00A918B7" w:rsidRDefault="00A918B7">
      <w:pPr>
        <w:tabs>
          <w:tab w:val="left" w:pos="5595"/>
        </w:tabs>
        <w:rPr>
          <w:sz w:val="20"/>
          <w:szCs w:val="20"/>
        </w:rPr>
      </w:pPr>
    </w:p>
    <w:p w14:paraId="00000135" w14:textId="77777777" w:rsidR="00A918B7" w:rsidRDefault="00897CA0">
      <w:pPr>
        <w:tabs>
          <w:tab w:val="left" w:pos="5595"/>
        </w:tabs>
        <w:rPr>
          <w:sz w:val="20"/>
          <w:szCs w:val="20"/>
        </w:rPr>
      </w:pPr>
      <w:r>
        <w:rPr>
          <w:sz w:val="20"/>
          <w:szCs w:val="20"/>
        </w:rPr>
        <w:lastRenderedPageBreak/>
        <w:t>Después de dar clic en insertar función aparece el siguiente cuadro de diálogo:</w:t>
      </w:r>
    </w:p>
    <w:p w14:paraId="00000136" w14:textId="77777777" w:rsidR="00A918B7" w:rsidRDefault="00A918B7">
      <w:pPr>
        <w:tabs>
          <w:tab w:val="left" w:pos="5595"/>
        </w:tabs>
        <w:rPr>
          <w:sz w:val="20"/>
          <w:szCs w:val="20"/>
        </w:rPr>
      </w:pPr>
    </w:p>
    <w:p w14:paraId="00000137" w14:textId="77777777" w:rsidR="00A918B7" w:rsidRDefault="00897CA0">
      <w:pPr>
        <w:tabs>
          <w:tab w:val="left" w:pos="5595"/>
        </w:tabs>
        <w:rPr>
          <w:sz w:val="20"/>
          <w:szCs w:val="20"/>
        </w:rPr>
      </w:pPr>
      <w:r>
        <w:rPr>
          <w:noProof/>
        </w:rPr>
        <w:drawing>
          <wp:inline distT="0" distB="0" distL="0" distR="0" wp14:anchorId="25E27815" wp14:editId="7C2576E9">
            <wp:extent cx="5208610" cy="2918618"/>
            <wp:effectExtent l="38100" t="38100" r="38100" b="38100"/>
            <wp:docPr id="16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8"/>
                    <a:srcRect l="4512" r="25690" b="30443"/>
                    <a:stretch>
                      <a:fillRect/>
                    </a:stretch>
                  </pic:blipFill>
                  <pic:spPr>
                    <a:xfrm>
                      <a:off x="0" y="0"/>
                      <a:ext cx="5208610" cy="2918618"/>
                    </a:xfrm>
                    <a:prstGeom prst="rect">
                      <a:avLst/>
                    </a:prstGeom>
                    <a:ln w="38100">
                      <a:solidFill>
                        <a:srgbClr val="000000"/>
                      </a:solidFill>
                      <a:prstDash val="solid"/>
                    </a:ln>
                  </pic:spPr>
                </pic:pic>
              </a:graphicData>
            </a:graphic>
          </wp:inline>
        </w:drawing>
      </w:r>
    </w:p>
    <w:p w14:paraId="00000138" w14:textId="77777777" w:rsidR="00A918B7" w:rsidRDefault="00A918B7">
      <w:pPr>
        <w:tabs>
          <w:tab w:val="left" w:pos="5595"/>
        </w:tabs>
        <w:rPr>
          <w:sz w:val="20"/>
          <w:szCs w:val="20"/>
        </w:rPr>
      </w:pPr>
    </w:p>
    <w:p w14:paraId="00000139" w14:textId="77777777" w:rsidR="00A918B7" w:rsidRDefault="00897CA0">
      <w:pPr>
        <w:tabs>
          <w:tab w:val="left" w:pos="5595"/>
        </w:tabs>
        <w:rPr>
          <w:sz w:val="20"/>
          <w:szCs w:val="20"/>
        </w:rPr>
      </w:pPr>
      <w:r>
        <w:rPr>
          <w:sz w:val="20"/>
          <w:szCs w:val="20"/>
        </w:rPr>
        <w:t>En la celda de Valores se deben seleccionar todos los flujos netos incluyendo el periodo 0, como se ilustra en la presente figura:</w:t>
      </w:r>
    </w:p>
    <w:p w14:paraId="0000013A" w14:textId="77777777" w:rsidR="00A918B7" w:rsidRDefault="00A918B7">
      <w:pPr>
        <w:tabs>
          <w:tab w:val="left" w:pos="5595"/>
        </w:tabs>
        <w:rPr>
          <w:sz w:val="20"/>
          <w:szCs w:val="20"/>
        </w:rPr>
      </w:pPr>
    </w:p>
    <w:p w14:paraId="0000013B" w14:textId="77777777" w:rsidR="00A918B7" w:rsidRDefault="00897CA0">
      <w:pPr>
        <w:tabs>
          <w:tab w:val="left" w:pos="5595"/>
        </w:tabs>
        <w:rPr>
          <w:sz w:val="20"/>
          <w:szCs w:val="20"/>
        </w:rPr>
      </w:pPr>
      <w:r>
        <w:rPr>
          <w:noProof/>
        </w:rPr>
        <w:drawing>
          <wp:inline distT="0" distB="0" distL="0" distR="0" wp14:anchorId="444FB075" wp14:editId="403158A3">
            <wp:extent cx="5636144" cy="2891784"/>
            <wp:effectExtent l="38100" t="38100" r="38100" b="38100"/>
            <wp:docPr id="16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9"/>
                    <a:srcRect r="25241" b="31781"/>
                    <a:stretch>
                      <a:fillRect/>
                    </a:stretch>
                  </pic:blipFill>
                  <pic:spPr>
                    <a:xfrm>
                      <a:off x="0" y="0"/>
                      <a:ext cx="5636144" cy="2891784"/>
                    </a:xfrm>
                    <a:prstGeom prst="rect">
                      <a:avLst/>
                    </a:prstGeom>
                    <a:ln w="38100">
                      <a:solidFill>
                        <a:srgbClr val="000000"/>
                      </a:solidFill>
                      <a:prstDash val="solid"/>
                    </a:ln>
                  </pic:spPr>
                </pic:pic>
              </a:graphicData>
            </a:graphic>
          </wp:inline>
        </w:drawing>
      </w:r>
    </w:p>
    <w:p w14:paraId="0000013C" w14:textId="77777777" w:rsidR="00A918B7" w:rsidRDefault="00A918B7">
      <w:pPr>
        <w:spacing w:before="240"/>
        <w:jc w:val="both"/>
        <w:rPr>
          <w:b/>
          <w:sz w:val="20"/>
          <w:szCs w:val="20"/>
        </w:rPr>
      </w:pPr>
    </w:p>
    <w:p w14:paraId="0000013D" w14:textId="77777777" w:rsidR="00A918B7" w:rsidRDefault="00897CA0">
      <w:pPr>
        <w:spacing w:before="240"/>
        <w:jc w:val="both"/>
        <w:rPr>
          <w:sz w:val="20"/>
          <w:szCs w:val="20"/>
        </w:rPr>
      </w:pPr>
      <w:r>
        <w:rPr>
          <w:sz w:val="20"/>
          <w:szCs w:val="20"/>
        </w:rPr>
        <w:t xml:space="preserve">Finalmente, se le da </w:t>
      </w:r>
      <w:proofErr w:type="spellStart"/>
      <w:r>
        <w:rPr>
          <w:sz w:val="20"/>
          <w:szCs w:val="20"/>
        </w:rPr>
        <w:t>enter</w:t>
      </w:r>
      <w:proofErr w:type="spellEnd"/>
      <w:r>
        <w:rPr>
          <w:sz w:val="20"/>
          <w:szCs w:val="20"/>
        </w:rPr>
        <w:t xml:space="preserve"> y se obtiene el resultado correspondiente a la TIR, como se muestra en la siguiente figura:</w:t>
      </w:r>
    </w:p>
    <w:p w14:paraId="0000013E" w14:textId="77777777" w:rsidR="00A918B7" w:rsidRDefault="00A918B7">
      <w:pPr>
        <w:spacing w:before="240"/>
        <w:jc w:val="both"/>
        <w:rPr>
          <w:b/>
          <w:sz w:val="20"/>
          <w:szCs w:val="20"/>
        </w:rPr>
      </w:pPr>
    </w:p>
    <w:p w14:paraId="0000013F" w14:textId="77777777" w:rsidR="00A918B7" w:rsidRDefault="00897CA0">
      <w:pPr>
        <w:spacing w:before="240"/>
        <w:jc w:val="both"/>
        <w:rPr>
          <w:b/>
          <w:sz w:val="20"/>
          <w:szCs w:val="20"/>
        </w:rPr>
      </w:pPr>
      <w:r>
        <w:rPr>
          <w:noProof/>
        </w:rPr>
        <w:lastRenderedPageBreak/>
        <w:drawing>
          <wp:inline distT="0" distB="0" distL="0" distR="0" wp14:anchorId="402240C7" wp14:editId="7D1BEAC8">
            <wp:extent cx="4100986" cy="3417488"/>
            <wp:effectExtent l="38100" t="38100" r="38100" b="38100"/>
            <wp:docPr id="16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0"/>
                    <a:srcRect l="2557" r="50510" b="30443"/>
                    <a:stretch>
                      <a:fillRect/>
                    </a:stretch>
                  </pic:blipFill>
                  <pic:spPr>
                    <a:xfrm>
                      <a:off x="0" y="0"/>
                      <a:ext cx="4100986" cy="3417488"/>
                    </a:xfrm>
                    <a:prstGeom prst="rect">
                      <a:avLst/>
                    </a:prstGeom>
                    <a:ln w="38100">
                      <a:solidFill>
                        <a:srgbClr val="000000"/>
                      </a:solidFill>
                      <a:prstDash val="solid"/>
                    </a:ln>
                  </pic:spPr>
                </pic:pic>
              </a:graphicData>
            </a:graphic>
          </wp:inline>
        </w:drawing>
      </w:r>
    </w:p>
    <w:p w14:paraId="00000140" w14:textId="77777777" w:rsidR="00A918B7" w:rsidRDefault="00897CA0">
      <w:pPr>
        <w:numPr>
          <w:ilvl w:val="0"/>
          <w:numId w:val="10"/>
        </w:numPr>
        <w:spacing w:before="240"/>
        <w:jc w:val="both"/>
        <w:rPr>
          <w:b/>
          <w:sz w:val="20"/>
          <w:szCs w:val="20"/>
        </w:rPr>
      </w:pPr>
      <w:r>
        <w:rPr>
          <w:b/>
          <w:sz w:val="20"/>
          <w:szCs w:val="20"/>
        </w:rPr>
        <w:t>Relación Beneficio - Costo  R B/C</w:t>
      </w:r>
    </w:p>
    <w:p w14:paraId="00000141" w14:textId="77777777" w:rsidR="00A918B7" w:rsidRDefault="00897CA0">
      <w:pPr>
        <w:spacing w:before="240"/>
        <w:jc w:val="both"/>
        <w:rPr>
          <w:sz w:val="20"/>
          <w:szCs w:val="20"/>
        </w:rPr>
      </w:pPr>
      <w:r>
        <w:rPr>
          <w:sz w:val="20"/>
          <w:szCs w:val="20"/>
        </w:rPr>
        <w:t xml:space="preserve">La relación costo - beneficio, es la relación presente de los flujos netos a la inversión inicial. En la R B/Cel VAN de los ingresos es mayor al VAN de los egresos, sumado la inversión, es superior a 1 en un periodo de tiempo con una tasa de oportunidad. </w:t>
      </w:r>
    </w:p>
    <w:p w14:paraId="00000142" w14:textId="77777777" w:rsidR="00A918B7" w:rsidRDefault="00897CA0">
      <w:pPr>
        <w:spacing w:before="240"/>
        <w:jc w:val="both"/>
        <w:rPr>
          <w:sz w:val="20"/>
          <w:szCs w:val="20"/>
        </w:rPr>
      </w:pPr>
      <w:r>
        <w:rPr>
          <w:sz w:val="20"/>
          <w:szCs w:val="20"/>
        </w:rPr>
        <w:t>Dado lo anterior, se puede decir que los ingresos son suficientes para cubrir todos los costos y además dan un excedente por cada peso invertido del restante del valor de 1, ante esta situación se habla de un proyecto viable financieramente.</w:t>
      </w:r>
    </w:p>
    <w:p w14:paraId="00000143" w14:textId="77777777" w:rsidR="00A918B7" w:rsidRDefault="00A918B7">
      <w:pPr>
        <w:tabs>
          <w:tab w:val="left" w:pos="5595"/>
        </w:tabs>
        <w:rPr>
          <w:b/>
          <w:sz w:val="20"/>
          <w:szCs w:val="20"/>
        </w:rPr>
      </w:pPr>
    </w:p>
    <w:p w14:paraId="00000144" w14:textId="77777777" w:rsidR="00A918B7" w:rsidRDefault="00897CA0">
      <w:pPr>
        <w:tabs>
          <w:tab w:val="left" w:pos="5595"/>
        </w:tabs>
        <w:rPr>
          <w:sz w:val="20"/>
          <w:szCs w:val="20"/>
        </w:rPr>
      </w:pPr>
      <w:r>
        <w:rPr>
          <w:sz w:val="20"/>
          <w:szCs w:val="20"/>
        </w:rPr>
        <w:t>A continuación, se puede visualizar un ejemplo de la Relación Beneficio - Costo en una hoja de cálculo:</w:t>
      </w:r>
    </w:p>
    <w:p w14:paraId="00000145" w14:textId="77777777" w:rsidR="00A918B7" w:rsidRDefault="00A918B7">
      <w:pPr>
        <w:tabs>
          <w:tab w:val="left" w:pos="5595"/>
        </w:tabs>
        <w:rPr>
          <w:sz w:val="20"/>
          <w:szCs w:val="20"/>
        </w:rPr>
      </w:pPr>
    </w:p>
    <w:p w14:paraId="00000146" w14:textId="77777777" w:rsidR="00A918B7" w:rsidRDefault="00897CA0">
      <w:pPr>
        <w:tabs>
          <w:tab w:val="left" w:pos="5595"/>
        </w:tabs>
        <w:jc w:val="center"/>
        <w:rPr>
          <w:b/>
          <w:sz w:val="20"/>
          <w:szCs w:val="20"/>
        </w:rPr>
      </w:pPr>
      <w:r>
        <w:rPr>
          <w:sz w:val="20"/>
          <w:szCs w:val="20"/>
        </w:rPr>
        <w:t>Tabla 5: Flujo Neto para cálculo de la R B/C</w:t>
      </w:r>
    </w:p>
    <w:p w14:paraId="00000147" w14:textId="77777777" w:rsidR="00A918B7" w:rsidRDefault="00A918B7">
      <w:pPr>
        <w:tabs>
          <w:tab w:val="left" w:pos="5595"/>
        </w:tabs>
        <w:jc w:val="center"/>
        <w:rPr>
          <w:b/>
          <w:sz w:val="20"/>
          <w:szCs w:val="20"/>
        </w:rPr>
      </w:pPr>
    </w:p>
    <w:tbl>
      <w:tblPr>
        <w:tblStyle w:val="afffff2"/>
        <w:tblW w:w="3375" w:type="dxa"/>
        <w:tblInd w:w="0" w:type="dxa"/>
        <w:tblLayout w:type="fixed"/>
        <w:tblLook w:val="0400" w:firstRow="0" w:lastRow="0" w:firstColumn="0" w:lastColumn="0" w:noHBand="0" w:noVBand="1"/>
      </w:tblPr>
      <w:tblGrid>
        <w:gridCol w:w="1500"/>
        <w:gridCol w:w="1875"/>
      </w:tblGrid>
      <w:tr w:rsidR="00A918B7" w14:paraId="520CE414" w14:textId="77777777">
        <w:trPr>
          <w:trHeight w:val="644"/>
        </w:trPr>
        <w:tc>
          <w:tcPr>
            <w:tcW w:w="150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00000148" w14:textId="77777777" w:rsidR="00A918B7" w:rsidRDefault="00897CA0">
            <w:pPr>
              <w:jc w:val="center"/>
              <w:rPr>
                <w:color w:val="000000"/>
                <w:sz w:val="20"/>
                <w:szCs w:val="20"/>
              </w:rPr>
            </w:pPr>
            <w:r>
              <w:rPr>
                <w:color w:val="000000"/>
                <w:sz w:val="20"/>
                <w:szCs w:val="20"/>
              </w:rPr>
              <w:t>INVERSIÓN</w:t>
            </w:r>
          </w:p>
        </w:tc>
        <w:tc>
          <w:tcPr>
            <w:tcW w:w="1875" w:type="dxa"/>
            <w:tcBorders>
              <w:top w:val="single" w:sz="8" w:space="0" w:color="000000"/>
              <w:left w:val="nil"/>
              <w:bottom w:val="single" w:sz="8" w:space="0" w:color="000000"/>
              <w:right w:val="single" w:sz="8" w:space="0" w:color="000000"/>
            </w:tcBorders>
            <w:shd w:val="clear" w:color="auto" w:fill="auto"/>
            <w:vAlign w:val="center"/>
          </w:tcPr>
          <w:p w14:paraId="00000149" w14:textId="77777777" w:rsidR="00A918B7" w:rsidRDefault="00897CA0">
            <w:pPr>
              <w:jc w:val="center"/>
              <w:rPr>
                <w:color w:val="000000"/>
                <w:sz w:val="20"/>
                <w:szCs w:val="20"/>
              </w:rPr>
            </w:pPr>
            <w:r>
              <w:rPr>
                <w:color w:val="000000"/>
                <w:sz w:val="20"/>
                <w:szCs w:val="20"/>
              </w:rPr>
              <w:t xml:space="preserve"> 10,000,000 </w:t>
            </w:r>
          </w:p>
        </w:tc>
      </w:tr>
      <w:tr w:rsidR="00A918B7" w14:paraId="5396A3AA" w14:textId="77777777">
        <w:trPr>
          <w:trHeight w:val="525"/>
        </w:trPr>
        <w:tc>
          <w:tcPr>
            <w:tcW w:w="1500" w:type="dxa"/>
            <w:tcBorders>
              <w:top w:val="nil"/>
              <w:left w:val="single" w:sz="8" w:space="0" w:color="000000"/>
              <w:bottom w:val="single" w:sz="8" w:space="0" w:color="000000"/>
              <w:right w:val="single" w:sz="8" w:space="0" w:color="000000"/>
            </w:tcBorders>
            <w:shd w:val="clear" w:color="auto" w:fill="auto"/>
            <w:vAlign w:val="center"/>
          </w:tcPr>
          <w:p w14:paraId="0000014A" w14:textId="77777777" w:rsidR="00A918B7" w:rsidRDefault="00897CA0">
            <w:pPr>
              <w:jc w:val="center"/>
              <w:rPr>
                <w:color w:val="000000"/>
                <w:sz w:val="20"/>
                <w:szCs w:val="20"/>
              </w:rPr>
            </w:pPr>
            <w:r>
              <w:rPr>
                <w:color w:val="000000"/>
                <w:sz w:val="20"/>
                <w:szCs w:val="20"/>
              </w:rPr>
              <w:t>TASA DE DESCUENTO</w:t>
            </w:r>
          </w:p>
        </w:tc>
        <w:tc>
          <w:tcPr>
            <w:tcW w:w="1875" w:type="dxa"/>
            <w:tcBorders>
              <w:top w:val="nil"/>
              <w:left w:val="nil"/>
              <w:bottom w:val="single" w:sz="8" w:space="0" w:color="000000"/>
              <w:right w:val="single" w:sz="8" w:space="0" w:color="000000"/>
            </w:tcBorders>
            <w:shd w:val="clear" w:color="auto" w:fill="auto"/>
            <w:vAlign w:val="center"/>
          </w:tcPr>
          <w:p w14:paraId="0000014B" w14:textId="77777777" w:rsidR="00A918B7" w:rsidRDefault="00897CA0">
            <w:pPr>
              <w:jc w:val="center"/>
              <w:rPr>
                <w:color w:val="000000"/>
                <w:sz w:val="20"/>
                <w:szCs w:val="20"/>
              </w:rPr>
            </w:pPr>
            <w:r>
              <w:rPr>
                <w:color w:val="000000"/>
                <w:sz w:val="20"/>
                <w:szCs w:val="20"/>
              </w:rPr>
              <w:t xml:space="preserve">              18% </w:t>
            </w:r>
          </w:p>
        </w:tc>
      </w:tr>
    </w:tbl>
    <w:p w14:paraId="0000014C" w14:textId="77777777" w:rsidR="00A918B7" w:rsidRDefault="00A918B7">
      <w:pPr>
        <w:spacing w:before="240"/>
        <w:jc w:val="center"/>
        <w:rPr>
          <w:sz w:val="20"/>
          <w:szCs w:val="20"/>
        </w:rPr>
      </w:pPr>
    </w:p>
    <w:tbl>
      <w:tblPr>
        <w:tblStyle w:val="afffff3"/>
        <w:tblW w:w="5010" w:type="dxa"/>
        <w:tblInd w:w="0" w:type="dxa"/>
        <w:tblLayout w:type="fixed"/>
        <w:tblLook w:val="0400" w:firstRow="0" w:lastRow="0" w:firstColumn="0" w:lastColumn="0" w:noHBand="0" w:noVBand="1"/>
      </w:tblPr>
      <w:tblGrid>
        <w:gridCol w:w="984"/>
        <w:gridCol w:w="1665"/>
        <w:gridCol w:w="1080"/>
        <w:gridCol w:w="1281"/>
      </w:tblGrid>
      <w:tr w:rsidR="00A918B7" w14:paraId="551186C6" w14:textId="77777777">
        <w:trPr>
          <w:trHeight w:val="540"/>
        </w:trPr>
        <w:tc>
          <w:tcPr>
            <w:tcW w:w="5010" w:type="dxa"/>
            <w:gridSpan w:val="4"/>
            <w:tcBorders>
              <w:top w:val="single" w:sz="8" w:space="0" w:color="000000"/>
              <w:left w:val="single" w:sz="8" w:space="0" w:color="000000"/>
              <w:bottom w:val="single" w:sz="8" w:space="0" w:color="000000"/>
              <w:right w:val="single" w:sz="8" w:space="0" w:color="000000"/>
            </w:tcBorders>
            <w:shd w:val="clear" w:color="auto" w:fill="auto"/>
            <w:vAlign w:val="bottom"/>
          </w:tcPr>
          <w:p w14:paraId="0000014D" w14:textId="77777777" w:rsidR="00A918B7" w:rsidRDefault="00897CA0">
            <w:pPr>
              <w:jc w:val="center"/>
              <w:rPr>
                <w:rFonts w:ascii="Calibri" w:eastAsia="Calibri" w:hAnsi="Calibri" w:cs="Calibri"/>
                <w:color w:val="000000"/>
              </w:rPr>
            </w:pPr>
            <w:r>
              <w:rPr>
                <w:rFonts w:ascii="Calibri" w:eastAsia="Calibri" w:hAnsi="Calibri" w:cs="Calibri"/>
                <w:color w:val="000000"/>
              </w:rPr>
              <w:t>FLUJO DE CAJA</w:t>
            </w:r>
          </w:p>
        </w:tc>
      </w:tr>
      <w:tr w:rsidR="00A918B7" w14:paraId="1C6C47DA" w14:textId="77777777">
        <w:trPr>
          <w:trHeight w:val="525"/>
        </w:trPr>
        <w:tc>
          <w:tcPr>
            <w:tcW w:w="984" w:type="dxa"/>
            <w:tcBorders>
              <w:top w:val="nil"/>
              <w:left w:val="single" w:sz="8" w:space="0" w:color="000000"/>
              <w:bottom w:val="single" w:sz="4" w:space="0" w:color="000000"/>
              <w:right w:val="single" w:sz="4" w:space="0" w:color="000000"/>
            </w:tcBorders>
            <w:shd w:val="clear" w:color="auto" w:fill="auto"/>
            <w:vAlign w:val="center"/>
          </w:tcPr>
          <w:p w14:paraId="00000151" w14:textId="77777777" w:rsidR="00A918B7" w:rsidRDefault="00897CA0">
            <w:pPr>
              <w:jc w:val="center"/>
              <w:rPr>
                <w:rFonts w:ascii="Calibri" w:eastAsia="Calibri" w:hAnsi="Calibri" w:cs="Calibri"/>
                <w:color w:val="000000"/>
              </w:rPr>
            </w:pPr>
            <w:r>
              <w:rPr>
                <w:rFonts w:ascii="Calibri" w:eastAsia="Calibri" w:hAnsi="Calibri" w:cs="Calibri"/>
                <w:color w:val="000000"/>
              </w:rPr>
              <w:t>PERIODO</w:t>
            </w:r>
          </w:p>
        </w:tc>
        <w:tc>
          <w:tcPr>
            <w:tcW w:w="1665" w:type="dxa"/>
            <w:tcBorders>
              <w:top w:val="nil"/>
              <w:left w:val="nil"/>
              <w:bottom w:val="single" w:sz="4" w:space="0" w:color="000000"/>
              <w:right w:val="single" w:sz="4" w:space="0" w:color="000000"/>
            </w:tcBorders>
            <w:shd w:val="clear" w:color="auto" w:fill="auto"/>
            <w:vAlign w:val="center"/>
          </w:tcPr>
          <w:p w14:paraId="00000152" w14:textId="77777777" w:rsidR="00A918B7" w:rsidRDefault="00897CA0">
            <w:pPr>
              <w:jc w:val="center"/>
              <w:rPr>
                <w:rFonts w:ascii="Calibri" w:eastAsia="Calibri" w:hAnsi="Calibri" w:cs="Calibri"/>
                <w:color w:val="000000"/>
              </w:rPr>
            </w:pPr>
            <w:r>
              <w:rPr>
                <w:rFonts w:ascii="Calibri" w:eastAsia="Calibri" w:hAnsi="Calibri" w:cs="Calibri"/>
                <w:color w:val="000000"/>
              </w:rPr>
              <w:t>INVERSIÓN</w:t>
            </w:r>
          </w:p>
        </w:tc>
        <w:tc>
          <w:tcPr>
            <w:tcW w:w="1080" w:type="dxa"/>
            <w:tcBorders>
              <w:top w:val="nil"/>
              <w:left w:val="nil"/>
              <w:bottom w:val="single" w:sz="4" w:space="0" w:color="000000"/>
              <w:right w:val="single" w:sz="4" w:space="0" w:color="000000"/>
            </w:tcBorders>
            <w:shd w:val="clear" w:color="auto" w:fill="auto"/>
            <w:vAlign w:val="center"/>
          </w:tcPr>
          <w:p w14:paraId="00000153" w14:textId="77777777" w:rsidR="00A918B7" w:rsidRDefault="00897CA0">
            <w:pPr>
              <w:jc w:val="center"/>
              <w:rPr>
                <w:rFonts w:ascii="Calibri" w:eastAsia="Calibri" w:hAnsi="Calibri" w:cs="Calibri"/>
                <w:color w:val="000000"/>
              </w:rPr>
            </w:pPr>
            <w:r>
              <w:rPr>
                <w:rFonts w:ascii="Calibri" w:eastAsia="Calibri" w:hAnsi="Calibri" w:cs="Calibri"/>
                <w:color w:val="000000"/>
              </w:rPr>
              <w:t xml:space="preserve">INGRESOS </w:t>
            </w:r>
          </w:p>
        </w:tc>
        <w:tc>
          <w:tcPr>
            <w:tcW w:w="1281" w:type="dxa"/>
            <w:tcBorders>
              <w:top w:val="nil"/>
              <w:left w:val="nil"/>
              <w:bottom w:val="single" w:sz="4" w:space="0" w:color="000000"/>
              <w:right w:val="single" w:sz="8" w:space="0" w:color="000000"/>
            </w:tcBorders>
            <w:shd w:val="clear" w:color="auto" w:fill="auto"/>
            <w:vAlign w:val="center"/>
          </w:tcPr>
          <w:p w14:paraId="00000154" w14:textId="77777777" w:rsidR="00A918B7" w:rsidRDefault="00897CA0">
            <w:pPr>
              <w:jc w:val="center"/>
              <w:rPr>
                <w:rFonts w:ascii="Calibri" w:eastAsia="Calibri" w:hAnsi="Calibri" w:cs="Calibri"/>
                <w:color w:val="000000"/>
              </w:rPr>
            </w:pPr>
            <w:r>
              <w:rPr>
                <w:rFonts w:ascii="Calibri" w:eastAsia="Calibri" w:hAnsi="Calibri" w:cs="Calibri"/>
                <w:color w:val="000000"/>
              </w:rPr>
              <w:t>EGRESOS</w:t>
            </w:r>
          </w:p>
        </w:tc>
      </w:tr>
      <w:tr w:rsidR="00A918B7" w14:paraId="010D3B95" w14:textId="77777777">
        <w:trPr>
          <w:trHeight w:val="300"/>
        </w:trPr>
        <w:tc>
          <w:tcPr>
            <w:tcW w:w="984" w:type="dxa"/>
            <w:tcBorders>
              <w:top w:val="nil"/>
              <w:left w:val="single" w:sz="8" w:space="0" w:color="000000"/>
              <w:bottom w:val="single" w:sz="4" w:space="0" w:color="000000"/>
              <w:right w:val="single" w:sz="4" w:space="0" w:color="000000"/>
            </w:tcBorders>
            <w:shd w:val="clear" w:color="auto" w:fill="auto"/>
            <w:vAlign w:val="center"/>
          </w:tcPr>
          <w:p w14:paraId="00000155" w14:textId="77777777" w:rsidR="00A918B7" w:rsidRDefault="00897CA0">
            <w:pPr>
              <w:jc w:val="center"/>
              <w:rPr>
                <w:rFonts w:ascii="Calibri" w:eastAsia="Calibri" w:hAnsi="Calibri" w:cs="Calibri"/>
                <w:color w:val="000000"/>
              </w:rPr>
            </w:pPr>
            <w:r>
              <w:rPr>
                <w:rFonts w:ascii="Calibri" w:eastAsia="Calibri" w:hAnsi="Calibri" w:cs="Calibri"/>
                <w:color w:val="000000"/>
              </w:rPr>
              <w:t>0</w:t>
            </w:r>
          </w:p>
        </w:tc>
        <w:tc>
          <w:tcPr>
            <w:tcW w:w="1665" w:type="dxa"/>
            <w:tcBorders>
              <w:top w:val="nil"/>
              <w:left w:val="nil"/>
              <w:bottom w:val="single" w:sz="4" w:space="0" w:color="000000"/>
              <w:right w:val="single" w:sz="4" w:space="0" w:color="000000"/>
            </w:tcBorders>
            <w:shd w:val="clear" w:color="auto" w:fill="auto"/>
            <w:vAlign w:val="center"/>
          </w:tcPr>
          <w:p w14:paraId="00000156" w14:textId="77777777" w:rsidR="00A918B7" w:rsidRDefault="00897CA0">
            <w:pPr>
              <w:jc w:val="center"/>
              <w:rPr>
                <w:rFonts w:ascii="Calibri" w:eastAsia="Calibri" w:hAnsi="Calibri" w:cs="Calibri"/>
                <w:color w:val="000000"/>
              </w:rPr>
            </w:pPr>
            <w:r>
              <w:rPr>
                <w:rFonts w:ascii="Calibri" w:eastAsia="Calibri" w:hAnsi="Calibri" w:cs="Calibri"/>
                <w:color w:val="000000"/>
              </w:rPr>
              <w:t xml:space="preserve">  10,000,000 </w:t>
            </w:r>
          </w:p>
        </w:tc>
        <w:tc>
          <w:tcPr>
            <w:tcW w:w="1080" w:type="dxa"/>
            <w:tcBorders>
              <w:top w:val="nil"/>
              <w:left w:val="nil"/>
              <w:bottom w:val="single" w:sz="4" w:space="0" w:color="000000"/>
              <w:right w:val="single" w:sz="4" w:space="0" w:color="000000"/>
            </w:tcBorders>
            <w:shd w:val="clear" w:color="auto" w:fill="auto"/>
            <w:vAlign w:val="center"/>
          </w:tcPr>
          <w:p w14:paraId="00000157" w14:textId="77777777" w:rsidR="00A918B7" w:rsidRDefault="00897CA0">
            <w:pPr>
              <w:jc w:val="center"/>
              <w:rPr>
                <w:rFonts w:ascii="Calibri" w:eastAsia="Calibri" w:hAnsi="Calibri" w:cs="Calibri"/>
                <w:color w:val="000000"/>
              </w:rPr>
            </w:pPr>
            <w:r>
              <w:rPr>
                <w:rFonts w:ascii="Calibri" w:eastAsia="Calibri" w:hAnsi="Calibri" w:cs="Calibri"/>
                <w:color w:val="000000"/>
              </w:rPr>
              <w:t>0</w:t>
            </w:r>
          </w:p>
        </w:tc>
        <w:tc>
          <w:tcPr>
            <w:tcW w:w="1281" w:type="dxa"/>
            <w:tcBorders>
              <w:top w:val="nil"/>
              <w:left w:val="nil"/>
              <w:bottom w:val="single" w:sz="4" w:space="0" w:color="000000"/>
              <w:right w:val="single" w:sz="8" w:space="0" w:color="000000"/>
            </w:tcBorders>
            <w:shd w:val="clear" w:color="auto" w:fill="auto"/>
            <w:vAlign w:val="center"/>
          </w:tcPr>
          <w:p w14:paraId="00000158" w14:textId="77777777" w:rsidR="00A918B7" w:rsidRDefault="00897CA0">
            <w:pPr>
              <w:jc w:val="center"/>
              <w:rPr>
                <w:rFonts w:ascii="Calibri" w:eastAsia="Calibri" w:hAnsi="Calibri" w:cs="Calibri"/>
                <w:color w:val="000000"/>
              </w:rPr>
            </w:pPr>
            <w:r>
              <w:rPr>
                <w:rFonts w:ascii="Calibri" w:eastAsia="Calibri" w:hAnsi="Calibri" w:cs="Calibri"/>
                <w:color w:val="000000"/>
              </w:rPr>
              <w:t>0</w:t>
            </w:r>
          </w:p>
        </w:tc>
      </w:tr>
      <w:tr w:rsidR="00A918B7" w14:paraId="73B37E3F" w14:textId="77777777">
        <w:trPr>
          <w:trHeight w:val="300"/>
        </w:trPr>
        <w:tc>
          <w:tcPr>
            <w:tcW w:w="984" w:type="dxa"/>
            <w:tcBorders>
              <w:top w:val="nil"/>
              <w:left w:val="single" w:sz="8" w:space="0" w:color="000000"/>
              <w:bottom w:val="single" w:sz="4" w:space="0" w:color="000000"/>
              <w:right w:val="single" w:sz="4" w:space="0" w:color="000000"/>
            </w:tcBorders>
            <w:shd w:val="clear" w:color="auto" w:fill="auto"/>
            <w:vAlign w:val="center"/>
          </w:tcPr>
          <w:p w14:paraId="00000159" w14:textId="77777777" w:rsidR="00A918B7" w:rsidRDefault="00897CA0">
            <w:pPr>
              <w:jc w:val="center"/>
              <w:rPr>
                <w:rFonts w:ascii="Calibri" w:eastAsia="Calibri" w:hAnsi="Calibri" w:cs="Calibri"/>
                <w:color w:val="000000"/>
              </w:rPr>
            </w:pPr>
            <w:r>
              <w:rPr>
                <w:rFonts w:ascii="Calibri" w:eastAsia="Calibri" w:hAnsi="Calibri" w:cs="Calibri"/>
                <w:color w:val="000000"/>
              </w:rPr>
              <w:lastRenderedPageBreak/>
              <w:t>1</w:t>
            </w:r>
          </w:p>
        </w:tc>
        <w:tc>
          <w:tcPr>
            <w:tcW w:w="1665" w:type="dxa"/>
            <w:tcBorders>
              <w:top w:val="nil"/>
              <w:left w:val="nil"/>
              <w:bottom w:val="single" w:sz="4" w:space="0" w:color="000000"/>
              <w:right w:val="single" w:sz="4" w:space="0" w:color="000000"/>
            </w:tcBorders>
            <w:shd w:val="clear" w:color="auto" w:fill="auto"/>
            <w:vAlign w:val="center"/>
          </w:tcPr>
          <w:p w14:paraId="0000015A" w14:textId="77777777" w:rsidR="00A918B7" w:rsidRDefault="00897CA0">
            <w:pPr>
              <w:jc w:val="center"/>
              <w:rPr>
                <w:rFonts w:ascii="Calibri" w:eastAsia="Calibri" w:hAnsi="Calibri" w:cs="Calibri"/>
                <w:color w:val="000000"/>
              </w:rPr>
            </w:pPr>
            <w:r>
              <w:rPr>
                <w:rFonts w:ascii="Calibri" w:eastAsia="Calibri" w:hAnsi="Calibri" w:cs="Calibri"/>
                <w:color w:val="000000"/>
              </w:rPr>
              <w:t> </w:t>
            </w:r>
          </w:p>
        </w:tc>
        <w:tc>
          <w:tcPr>
            <w:tcW w:w="1080" w:type="dxa"/>
            <w:tcBorders>
              <w:top w:val="nil"/>
              <w:left w:val="nil"/>
              <w:bottom w:val="single" w:sz="4" w:space="0" w:color="000000"/>
              <w:right w:val="single" w:sz="4" w:space="0" w:color="000000"/>
            </w:tcBorders>
            <w:shd w:val="clear" w:color="auto" w:fill="auto"/>
            <w:vAlign w:val="center"/>
          </w:tcPr>
          <w:p w14:paraId="0000015B" w14:textId="77777777" w:rsidR="00A918B7" w:rsidRDefault="00897CA0">
            <w:pPr>
              <w:jc w:val="center"/>
              <w:rPr>
                <w:rFonts w:ascii="Calibri" w:eastAsia="Calibri" w:hAnsi="Calibri" w:cs="Calibri"/>
                <w:color w:val="000000"/>
              </w:rPr>
            </w:pPr>
            <w:r>
              <w:rPr>
                <w:rFonts w:ascii="Calibri" w:eastAsia="Calibri" w:hAnsi="Calibri" w:cs="Calibri"/>
                <w:color w:val="000000"/>
              </w:rPr>
              <w:t xml:space="preserve">         8,500,000 </w:t>
            </w:r>
          </w:p>
        </w:tc>
        <w:tc>
          <w:tcPr>
            <w:tcW w:w="1281" w:type="dxa"/>
            <w:tcBorders>
              <w:top w:val="nil"/>
              <w:left w:val="nil"/>
              <w:bottom w:val="single" w:sz="4" w:space="0" w:color="000000"/>
              <w:right w:val="single" w:sz="8" w:space="0" w:color="000000"/>
            </w:tcBorders>
            <w:shd w:val="clear" w:color="auto" w:fill="auto"/>
            <w:vAlign w:val="center"/>
          </w:tcPr>
          <w:p w14:paraId="0000015C" w14:textId="77777777" w:rsidR="00A918B7" w:rsidRDefault="00897CA0">
            <w:pPr>
              <w:jc w:val="center"/>
              <w:rPr>
                <w:rFonts w:ascii="Calibri" w:eastAsia="Calibri" w:hAnsi="Calibri" w:cs="Calibri"/>
                <w:color w:val="000000"/>
              </w:rPr>
            </w:pPr>
            <w:r>
              <w:rPr>
                <w:rFonts w:ascii="Calibri" w:eastAsia="Calibri" w:hAnsi="Calibri" w:cs="Calibri"/>
                <w:color w:val="000000"/>
              </w:rPr>
              <w:t xml:space="preserve">     2,500,000 </w:t>
            </w:r>
          </w:p>
        </w:tc>
      </w:tr>
      <w:tr w:rsidR="00A918B7" w14:paraId="47FF1CCA" w14:textId="77777777">
        <w:trPr>
          <w:trHeight w:val="300"/>
        </w:trPr>
        <w:tc>
          <w:tcPr>
            <w:tcW w:w="984" w:type="dxa"/>
            <w:tcBorders>
              <w:top w:val="nil"/>
              <w:left w:val="single" w:sz="8" w:space="0" w:color="000000"/>
              <w:bottom w:val="single" w:sz="4" w:space="0" w:color="000000"/>
              <w:right w:val="single" w:sz="4" w:space="0" w:color="000000"/>
            </w:tcBorders>
            <w:shd w:val="clear" w:color="auto" w:fill="auto"/>
            <w:vAlign w:val="center"/>
          </w:tcPr>
          <w:p w14:paraId="0000015D" w14:textId="77777777" w:rsidR="00A918B7" w:rsidRDefault="00897CA0">
            <w:pPr>
              <w:jc w:val="center"/>
              <w:rPr>
                <w:rFonts w:ascii="Calibri" w:eastAsia="Calibri" w:hAnsi="Calibri" w:cs="Calibri"/>
                <w:color w:val="000000"/>
              </w:rPr>
            </w:pPr>
            <w:r>
              <w:rPr>
                <w:rFonts w:ascii="Calibri" w:eastAsia="Calibri" w:hAnsi="Calibri" w:cs="Calibri"/>
                <w:color w:val="000000"/>
              </w:rPr>
              <w:t>2</w:t>
            </w:r>
          </w:p>
        </w:tc>
        <w:tc>
          <w:tcPr>
            <w:tcW w:w="1665" w:type="dxa"/>
            <w:tcBorders>
              <w:top w:val="nil"/>
              <w:left w:val="nil"/>
              <w:bottom w:val="single" w:sz="4" w:space="0" w:color="000000"/>
              <w:right w:val="single" w:sz="4" w:space="0" w:color="000000"/>
            </w:tcBorders>
            <w:shd w:val="clear" w:color="auto" w:fill="auto"/>
            <w:vAlign w:val="center"/>
          </w:tcPr>
          <w:p w14:paraId="0000015E" w14:textId="77777777" w:rsidR="00A918B7" w:rsidRDefault="00897CA0">
            <w:pPr>
              <w:jc w:val="center"/>
              <w:rPr>
                <w:rFonts w:ascii="Calibri" w:eastAsia="Calibri" w:hAnsi="Calibri" w:cs="Calibri"/>
                <w:color w:val="000000"/>
              </w:rPr>
            </w:pPr>
            <w:r>
              <w:rPr>
                <w:rFonts w:ascii="Calibri" w:eastAsia="Calibri" w:hAnsi="Calibri" w:cs="Calibri"/>
                <w:color w:val="000000"/>
              </w:rPr>
              <w:t> </w:t>
            </w:r>
          </w:p>
        </w:tc>
        <w:tc>
          <w:tcPr>
            <w:tcW w:w="1080" w:type="dxa"/>
            <w:tcBorders>
              <w:top w:val="nil"/>
              <w:left w:val="nil"/>
              <w:bottom w:val="single" w:sz="4" w:space="0" w:color="000000"/>
              <w:right w:val="single" w:sz="4" w:space="0" w:color="000000"/>
            </w:tcBorders>
            <w:shd w:val="clear" w:color="auto" w:fill="auto"/>
            <w:vAlign w:val="center"/>
          </w:tcPr>
          <w:p w14:paraId="0000015F" w14:textId="77777777" w:rsidR="00A918B7" w:rsidRDefault="00897CA0">
            <w:pPr>
              <w:jc w:val="center"/>
              <w:rPr>
                <w:rFonts w:ascii="Calibri" w:eastAsia="Calibri" w:hAnsi="Calibri" w:cs="Calibri"/>
                <w:color w:val="000000"/>
              </w:rPr>
            </w:pPr>
            <w:r>
              <w:rPr>
                <w:rFonts w:ascii="Calibri" w:eastAsia="Calibri" w:hAnsi="Calibri" w:cs="Calibri"/>
                <w:color w:val="000000"/>
              </w:rPr>
              <w:t xml:space="preserve">      5,000,000 </w:t>
            </w:r>
          </w:p>
        </w:tc>
        <w:tc>
          <w:tcPr>
            <w:tcW w:w="1281" w:type="dxa"/>
            <w:tcBorders>
              <w:top w:val="nil"/>
              <w:left w:val="nil"/>
              <w:bottom w:val="single" w:sz="4" w:space="0" w:color="000000"/>
              <w:right w:val="single" w:sz="8" w:space="0" w:color="000000"/>
            </w:tcBorders>
            <w:shd w:val="clear" w:color="auto" w:fill="auto"/>
            <w:vAlign w:val="center"/>
          </w:tcPr>
          <w:p w14:paraId="00000160" w14:textId="77777777" w:rsidR="00A918B7" w:rsidRDefault="00897CA0">
            <w:pPr>
              <w:jc w:val="center"/>
              <w:rPr>
                <w:rFonts w:ascii="Calibri" w:eastAsia="Calibri" w:hAnsi="Calibri" w:cs="Calibri"/>
                <w:color w:val="000000"/>
              </w:rPr>
            </w:pPr>
            <w:r>
              <w:rPr>
                <w:rFonts w:ascii="Calibri" w:eastAsia="Calibri" w:hAnsi="Calibri" w:cs="Calibri"/>
                <w:color w:val="000000"/>
              </w:rPr>
              <w:t xml:space="preserve">     3,200,000 </w:t>
            </w:r>
          </w:p>
        </w:tc>
      </w:tr>
      <w:tr w:rsidR="00A918B7" w14:paraId="210057F6" w14:textId="77777777">
        <w:trPr>
          <w:trHeight w:val="300"/>
        </w:trPr>
        <w:tc>
          <w:tcPr>
            <w:tcW w:w="984" w:type="dxa"/>
            <w:tcBorders>
              <w:top w:val="nil"/>
              <w:left w:val="single" w:sz="8" w:space="0" w:color="000000"/>
              <w:bottom w:val="single" w:sz="4" w:space="0" w:color="000000"/>
              <w:right w:val="single" w:sz="4" w:space="0" w:color="000000"/>
            </w:tcBorders>
            <w:shd w:val="clear" w:color="auto" w:fill="auto"/>
            <w:vAlign w:val="center"/>
          </w:tcPr>
          <w:p w14:paraId="00000161" w14:textId="77777777" w:rsidR="00A918B7" w:rsidRDefault="00897CA0">
            <w:pPr>
              <w:jc w:val="center"/>
              <w:rPr>
                <w:rFonts w:ascii="Calibri" w:eastAsia="Calibri" w:hAnsi="Calibri" w:cs="Calibri"/>
                <w:color w:val="000000"/>
              </w:rPr>
            </w:pPr>
            <w:r>
              <w:rPr>
                <w:rFonts w:ascii="Calibri" w:eastAsia="Calibri" w:hAnsi="Calibri" w:cs="Calibri"/>
                <w:color w:val="000000"/>
              </w:rPr>
              <w:t>3</w:t>
            </w:r>
          </w:p>
        </w:tc>
        <w:tc>
          <w:tcPr>
            <w:tcW w:w="1665" w:type="dxa"/>
            <w:tcBorders>
              <w:top w:val="nil"/>
              <w:left w:val="nil"/>
              <w:bottom w:val="single" w:sz="4" w:space="0" w:color="000000"/>
              <w:right w:val="single" w:sz="4" w:space="0" w:color="000000"/>
            </w:tcBorders>
            <w:shd w:val="clear" w:color="auto" w:fill="auto"/>
            <w:vAlign w:val="center"/>
          </w:tcPr>
          <w:p w14:paraId="00000162" w14:textId="77777777" w:rsidR="00A918B7" w:rsidRDefault="00897CA0">
            <w:pPr>
              <w:jc w:val="center"/>
              <w:rPr>
                <w:rFonts w:ascii="Calibri" w:eastAsia="Calibri" w:hAnsi="Calibri" w:cs="Calibri"/>
                <w:color w:val="000000"/>
              </w:rPr>
            </w:pPr>
            <w:r>
              <w:rPr>
                <w:rFonts w:ascii="Calibri" w:eastAsia="Calibri" w:hAnsi="Calibri" w:cs="Calibri"/>
                <w:color w:val="000000"/>
              </w:rPr>
              <w:t> </w:t>
            </w:r>
          </w:p>
        </w:tc>
        <w:tc>
          <w:tcPr>
            <w:tcW w:w="1080" w:type="dxa"/>
            <w:tcBorders>
              <w:top w:val="nil"/>
              <w:left w:val="nil"/>
              <w:bottom w:val="single" w:sz="4" w:space="0" w:color="000000"/>
              <w:right w:val="single" w:sz="4" w:space="0" w:color="000000"/>
            </w:tcBorders>
            <w:shd w:val="clear" w:color="auto" w:fill="auto"/>
            <w:vAlign w:val="center"/>
          </w:tcPr>
          <w:p w14:paraId="00000163" w14:textId="77777777" w:rsidR="00A918B7" w:rsidRDefault="00897CA0">
            <w:pPr>
              <w:jc w:val="center"/>
              <w:rPr>
                <w:rFonts w:ascii="Calibri" w:eastAsia="Calibri" w:hAnsi="Calibri" w:cs="Calibri"/>
                <w:color w:val="000000"/>
              </w:rPr>
            </w:pPr>
            <w:r>
              <w:rPr>
                <w:rFonts w:ascii="Calibri" w:eastAsia="Calibri" w:hAnsi="Calibri" w:cs="Calibri"/>
                <w:color w:val="000000"/>
              </w:rPr>
              <w:t xml:space="preserve">      12,500,000 </w:t>
            </w:r>
          </w:p>
        </w:tc>
        <w:tc>
          <w:tcPr>
            <w:tcW w:w="1281" w:type="dxa"/>
            <w:tcBorders>
              <w:top w:val="nil"/>
              <w:left w:val="nil"/>
              <w:bottom w:val="single" w:sz="4" w:space="0" w:color="000000"/>
              <w:right w:val="single" w:sz="8" w:space="0" w:color="000000"/>
            </w:tcBorders>
            <w:shd w:val="clear" w:color="auto" w:fill="auto"/>
            <w:vAlign w:val="center"/>
          </w:tcPr>
          <w:p w14:paraId="00000164" w14:textId="77777777" w:rsidR="00A918B7" w:rsidRDefault="00897CA0">
            <w:pPr>
              <w:jc w:val="center"/>
              <w:rPr>
                <w:rFonts w:ascii="Calibri" w:eastAsia="Calibri" w:hAnsi="Calibri" w:cs="Calibri"/>
                <w:color w:val="000000"/>
              </w:rPr>
            </w:pPr>
            <w:r>
              <w:rPr>
                <w:rFonts w:ascii="Calibri" w:eastAsia="Calibri" w:hAnsi="Calibri" w:cs="Calibri"/>
                <w:color w:val="000000"/>
              </w:rPr>
              <w:t xml:space="preserve">     5,800,000 </w:t>
            </w:r>
          </w:p>
        </w:tc>
      </w:tr>
      <w:tr w:rsidR="00A918B7" w14:paraId="253B4565" w14:textId="77777777">
        <w:trPr>
          <w:trHeight w:val="300"/>
        </w:trPr>
        <w:tc>
          <w:tcPr>
            <w:tcW w:w="984" w:type="dxa"/>
            <w:tcBorders>
              <w:top w:val="nil"/>
              <w:left w:val="single" w:sz="8" w:space="0" w:color="000000"/>
              <w:bottom w:val="single" w:sz="4" w:space="0" w:color="000000"/>
              <w:right w:val="single" w:sz="4" w:space="0" w:color="000000"/>
            </w:tcBorders>
            <w:shd w:val="clear" w:color="auto" w:fill="auto"/>
            <w:vAlign w:val="center"/>
          </w:tcPr>
          <w:p w14:paraId="00000165" w14:textId="77777777" w:rsidR="00A918B7" w:rsidRDefault="00897CA0">
            <w:pPr>
              <w:jc w:val="center"/>
              <w:rPr>
                <w:rFonts w:ascii="Calibri" w:eastAsia="Calibri" w:hAnsi="Calibri" w:cs="Calibri"/>
                <w:color w:val="000000"/>
              </w:rPr>
            </w:pPr>
            <w:r>
              <w:rPr>
                <w:rFonts w:ascii="Calibri" w:eastAsia="Calibri" w:hAnsi="Calibri" w:cs="Calibri"/>
                <w:color w:val="000000"/>
              </w:rPr>
              <w:t>4</w:t>
            </w:r>
          </w:p>
        </w:tc>
        <w:tc>
          <w:tcPr>
            <w:tcW w:w="1665" w:type="dxa"/>
            <w:tcBorders>
              <w:top w:val="nil"/>
              <w:left w:val="nil"/>
              <w:bottom w:val="single" w:sz="4" w:space="0" w:color="000000"/>
              <w:right w:val="single" w:sz="4" w:space="0" w:color="000000"/>
            </w:tcBorders>
            <w:shd w:val="clear" w:color="auto" w:fill="auto"/>
            <w:vAlign w:val="center"/>
          </w:tcPr>
          <w:p w14:paraId="00000166" w14:textId="77777777" w:rsidR="00A918B7" w:rsidRDefault="00897CA0">
            <w:pPr>
              <w:jc w:val="center"/>
              <w:rPr>
                <w:rFonts w:ascii="Calibri" w:eastAsia="Calibri" w:hAnsi="Calibri" w:cs="Calibri"/>
                <w:color w:val="000000"/>
              </w:rPr>
            </w:pPr>
            <w:r>
              <w:rPr>
                <w:rFonts w:ascii="Calibri" w:eastAsia="Calibri" w:hAnsi="Calibri" w:cs="Calibri"/>
                <w:color w:val="000000"/>
              </w:rPr>
              <w:t> </w:t>
            </w:r>
          </w:p>
        </w:tc>
        <w:tc>
          <w:tcPr>
            <w:tcW w:w="1080" w:type="dxa"/>
            <w:tcBorders>
              <w:top w:val="nil"/>
              <w:left w:val="nil"/>
              <w:bottom w:val="single" w:sz="4" w:space="0" w:color="000000"/>
              <w:right w:val="single" w:sz="4" w:space="0" w:color="000000"/>
            </w:tcBorders>
            <w:shd w:val="clear" w:color="auto" w:fill="auto"/>
            <w:vAlign w:val="center"/>
          </w:tcPr>
          <w:p w14:paraId="00000167" w14:textId="77777777" w:rsidR="00A918B7" w:rsidRDefault="00897CA0">
            <w:pPr>
              <w:jc w:val="center"/>
              <w:rPr>
                <w:rFonts w:ascii="Calibri" w:eastAsia="Calibri" w:hAnsi="Calibri" w:cs="Calibri"/>
                <w:color w:val="000000"/>
              </w:rPr>
            </w:pPr>
            <w:r>
              <w:rPr>
                <w:rFonts w:ascii="Calibri" w:eastAsia="Calibri" w:hAnsi="Calibri" w:cs="Calibri"/>
                <w:color w:val="000000"/>
              </w:rPr>
              <w:t xml:space="preserve">      10,200,000 </w:t>
            </w:r>
          </w:p>
        </w:tc>
        <w:tc>
          <w:tcPr>
            <w:tcW w:w="1281" w:type="dxa"/>
            <w:tcBorders>
              <w:top w:val="nil"/>
              <w:left w:val="nil"/>
              <w:bottom w:val="single" w:sz="4" w:space="0" w:color="000000"/>
              <w:right w:val="single" w:sz="8" w:space="0" w:color="000000"/>
            </w:tcBorders>
            <w:shd w:val="clear" w:color="auto" w:fill="auto"/>
            <w:vAlign w:val="center"/>
          </w:tcPr>
          <w:p w14:paraId="00000168" w14:textId="77777777" w:rsidR="00A918B7" w:rsidRDefault="00897CA0">
            <w:pPr>
              <w:jc w:val="center"/>
              <w:rPr>
                <w:rFonts w:ascii="Calibri" w:eastAsia="Calibri" w:hAnsi="Calibri" w:cs="Calibri"/>
                <w:color w:val="000000"/>
              </w:rPr>
            </w:pPr>
            <w:r>
              <w:rPr>
                <w:rFonts w:ascii="Calibri" w:eastAsia="Calibri" w:hAnsi="Calibri" w:cs="Calibri"/>
                <w:color w:val="000000"/>
              </w:rPr>
              <w:t xml:space="preserve">     7,400,000 </w:t>
            </w:r>
          </w:p>
        </w:tc>
      </w:tr>
      <w:tr w:rsidR="00A918B7" w14:paraId="6DE2030A" w14:textId="77777777">
        <w:trPr>
          <w:trHeight w:val="315"/>
        </w:trPr>
        <w:tc>
          <w:tcPr>
            <w:tcW w:w="984" w:type="dxa"/>
            <w:tcBorders>
              <w:top w:val="nil"/>
              <w:left w:val="single" w:sz="8" w:space="0" w:color="000000"/>
              <w:bottom w:val="single" w:sz="8" w:space="0" w:color="000000"/>
              <w:right w:val="single" w:sz="4" w:space="0" w:color="000000"/>
            </w:tcBorders>
            <w:shd w:val="clear" w:color="auto" w:fill="auto"/>
            <w:vAlign w:val="center"/>
          </w:tcPr>
          <w:p w14:paraId="00000169" w14:textId="77777777" w:rsidR="00A918B7" w:rsidRDefault="00897CA0">
            <w:pPr>
              <w:jc w:val="center"/>
              <w:rPr>
                <w:rFonts w:ascii="Calibri" w:eastAsia="Calibri" w:hAnsi="Calibri" w:cs="Calibri"/>
                <w:color w:val="000000"/>
              </w:rPr>
            </w:pPr>
            <w:r>
              <w:rPr>
                <w:rFonts w:ascii="Calibri" w:eastAsia="Calibri" w:hAnsi="Calibri" w:cs="Calibri"/>
                <w:color w:val="000000"/>
              </w:rPr>
              <w:t>5</w:t>
            </w:r>
          </w:p>
        </w:tc>
        <w:tc>
          <w:tcPr>
            <w:tcW w:w="1665" w:type="dxa"/>
            <w:tcBorders>
              <w:top w:val="nil"/>
              <w:left w:val="nil"/>
              <w:bottom w:val="single" w:sz="8" w:space="0" w:color="000000"/>
              <w:right w:val="single" w:sz="4" w:space="0" w:color="000000"/>
            </w:tcBorders>
            <w:shd w:val="clear" w:color="auto" w:fill="auto"/>
            <w:vAlign w:val="center"/>
          </w:tcPr>
          <w:p w14:paraId="0000016A" w14:textId="77777777" w:rsidR="00A918B7" w:rsidRDefault="00897CA0">
            <w:pPr>
              <w:jc w:val="center"/>
              <w:rPr>
                <w:rFonts w:ascii="Calibri" w:eastAsia="Calibri" w:hAnsi="Calibri" w:cs="Calibri"/>
                <w:color w:val="000000"/>
              </w:rPr>
            </w:pPr>
            <w:r>
              <w:rPr>
                <w:rFonts w:ascii="Calibri" w:eastAsia="Calibri" w:hAnsi="Calibri" w:cs="Calibri"/>
                <w:color w:val="000000"/>
              </w:rPr>
              <w:t> </w:t>
            </w:r>
          </w:p>
        </w:tc>
        <w:tc>
          <w:tcPr>
            <w:tcW w:w="1080" w:type="dxa"/>
            <w:tcBorders>
              <w:top w:val="nil"/>
              <w:left w:val="nil"/>
              <w:bottom w:val="single" w:sz="8" w:space="0" w:color="000000"/>
              <w:right w:val="single" w:sz="4" w:space="0" w:color="000000"/>
            </w:tcBorders>
            <w:shd w:val="clear" w:color="auto" w:fill="auto"/>
            <w:vAlign w:val="center"/>
          </w:tcPr>
          <w:p w14:paraId="0000016B" w14:textId="77777777" w:rsidR="00A918B7" w:rsidRDefault="00897CA0">
            <w:pPr>
              <w:jc w:val="center"/>
              <w:rPr>
                <w:rFonts w:ascii="Calibri" w:eastAsia="Calibri" w:hAnsi="Calibri" w:cs="Calibri"/>
                <w:color w:val="000000"/>
              </w:rPr>
            </w:pPr>
            <w:r>
              <w:rPr>
                <w:rFonts w:ascii="Calibri" w:eastAsia="Calibri" w:hAnsi="Calibri" w:cs="Calibri"/>
                <w:color w:val="000000"/>
              </w:rPr>
              <w:t xml:space="preserve">         8,700,000 </w:t>
            </w:r>
          </w:p>
        </w:tc>
        <w:tc>
          <w:tcPr>
            <w:tcW w:w="1281" w:type="dxa"/>
            <w:tcBorders>
              <w:top w:val="nil"/>
              <w:left w:val="nil"/>
              <w:bottom w:val="single" w:sz="8" w:space="0" w:color="000000"/>
              <w:right w:val="single" w:sz="8" w:space="0" w:color="000000"/>
            </w:tcBorders>
            <w:shd w:val="clear" w:color="auto" w:fill="auto"/>
            <w:vAlign w:val="center"/>
          </w:tcPr>
          <w:p w14:paraId="0000016C" w14:textId="77777777" w:rsidR="00A918B7" w:rsidRDefault="00897CA0">
            <w:pPr>
              <w:jc w:val="center"/>
              <w:rPr>
                <w:rFonts w:ascii="Calibri" w:eastAsia="Calibri" w:hAnsi="Calibri" w:cs="Calibri"/>
                <w:color w:val="000000"/>
              </w:rPr>
            </w:pPr>
            <w:r>
              <w:rPr>
                <w:rFonts w:ascii="Calibri" w:eastAsia="Calibri" w:hAnsi="Calibri" w:cs="Calibri"/>
                <w:color w:val="000000"/>
              </w:rPr>
              <w:t xml:space="preserve">     4,250,000 </w:t>
            </w:r>
          </w:p>
        </w:tc>
      </w:tr>
    </w:tbl>
    <w:p w14:paraId="0000016D" w14:textId="77777777" w:rsidR="00A918B7" w:rsidRDefault="00A918B7">
      <w:pPr>
        <w:spacing w:before="240"/>
        <w:jc w:val="center"/>
        <w:rPr>
          <w:sz w:val="20"/>
          <w:szCs w:val="20"/>
        </w:rPr>
      </w:pPr>
    </w:p>
    <w:tbl>
      <w:tblPr>
        <w:tblStyle w:val="afffff4"/>
        <w:tblW w:w="3780" w:type="dxa"/>
        <w:tblInd w:w="0" w:type="dxa"/>
        <w:tblLayout w:type="fixed"/>
        <w:tblLook w:val="0400" w:firstRow="0" w:lastRow="0" w:firstColumn="0" w:lastColumn="0" w:noHBand="0" w:noVBand="1"/>
      </w:tblPr>
      <w:tblGrid>
        <w:gridCol w:w="2400"/>
        <w:gridCol w:w="1380"/>
      </w:tblGrid>
      <w:tr w:rsidR="00A918B7" w14:paraId="129B7E30" w14:textId="77777777">
        <w:trPr>
          <w:trHeight w:val="240"/>
        </w:trPr>
        <w:tc>
          <w:tcPr>
            <w:tcW w:w="2400" w:type="dxa"/>
            <w:tcBorders>
              <w:top w:val="single" w:sz="8" w:space="0" w:color="000000"/>
              <w:left w:val="single" w:sz="8" w:space="0" w:color="000000"/>
              <w:bottom w:val="single" w:sz="4" w:space="0" w:color="000000"/>
              <w:right w:val="single" w:sz="4" w:space="0" w:color="000000"/>
            </w:tcBorders>
            <w:shd w:val="clear" w:color="auto" w:fill="auto"/>
            <w:vAlign w:val="bottom"/>
          </w:tcPr>
          <w:p w14:paraId="0000016E" w14:textId="77777777" w:rsidR="00A918B7" w:rsidRDefault="00897CA0">
            <w:pPr>
              <w:jc w:val="center"/>
              <w:rPr>
                <w:rFonts w:ascii="Calibri" w:eastAsia="Calibri" w:hAnsi="Calibri" w:cs="Calibri"/>
                <w:color w:val="000000"/>
              </w:rPr>
            </w:pPr>
            <w:r>
              <w:rPr>
                <w:rFonts w:ascii="Calibri" w:eastAsia="Calibri" w:hAnsi="Calibri" w:cs="Calibri"/>
                <w:color w:val="000000"/>
              </w:rPr>
              <w:t>VNA Ingresos</w:t>
            </w:r>
          </w:p>
        </w:tc>
        <w:tc>
          <w:tcPr>
            <w:tcW w:w="1380" w:type="dxa"/>
            <w:tcBorders>
              <w:top w:val="single" w:sz="8" w:space="0" w:color="000000"/>
              <w:left w:val="nil"/>
              <w:bottom w:val="single" w:sz="4" w:space="0" w:color="000000"/>
              <w:right w:val="single" w:sz="8" w:space="0" w:color="000000"/>
            </w:tcBorders>
            <w:shd w:val="clear" w:color="auto" w:fill="auto"/>
            <w:vAlign w:val="bottom"/>
          </w:tcPr>
          <w:p w14:paraId="0000016F" w14:textId="77777777" w:rsidR="00A918B7" w:rsidRDefault="00897CA0">
            <w:pPr>
              <w:jc w:val="center"/>
              <w:rPr>
                <w:rFonts w:ascii="Calibri" w:eastAsia="Calibri" w:hAnsi="Calibri" w:cs="Calibri"/>
                <w:color w:val="000000"/>
              </w:rPr>
            </w:pPr>
            <w:r>
              <w:rPr>
                <w:rFonts w:ascii="Calibri" w:eastAsia="Calibri" w:hAnsi="Calibri" w:cs="Calibri"/>
                <w:color w:val="000000"/>
              </w:rPr>
              <w:t> </w:t>
            </w:r>
          </w:p>
        </w:tc>
      </w:tr>
      <w:tr w:rsidR="00A918B7" w14:paraId="7244AC1C" w14:textId="77777777">
        <w:trPr>
          <w:trHeight w:val="300"/>
        </w:trPr>
        <w:tc>
          <w:tcPr>
            <w:tcW w:w="2400" w:type="dxa"/>
            <w:tcBorders>
              <w:top w:val="single" w:sz="4" w:space="0" w:color="000000"/>
              <w:left w:val="single" w:sz="8" w:space="0" w:color="000000"/>
              <w:bottom w:val="single" w:sz="4" w:space="0" w:color="000000"/>
              <w:right w:val="single" w:sz="4" w:space="0" w:color="000000"/>
            </w:tcBorders>
            <w:shd w:val="clear" w:color="auto" w:fill="auto"/>
            <w:vAlign w:val="bottom"/>
          </w:tcPr>
          <w:p w14:paraId="00000170" w14:textId="77777777" w:rsidR="00A918B7" w:rsidRDefault="00897CA0">
            <w:pPr>
              <w:jc w:val="center"/>
              <w:rPr>
                <w:rFonts w:ascii="Calibri" w:eastAsia="Calibri" w:hAnsi="Calibri" w:cs="Calibri"/>
                <w:color w:val="000000"/>
              </w:rPr>
            </w:pPr>
            <w:r>
              <w:rPr>
                <w:rFonts w:ascii="Calibri" w:eastAsia="Calibri" w:hAnsi="Calibri" w:cs="Calibri"/>
                <w:color w:val="000000"/>
              </w:rPr>
              <w:t>VNA Egresos</w:t>
            </w:r>
          </w:p>
        </w:tc>
        <w:tc>
          <w:tcPr>
            <w:tcW w:w="1380" w:type="dxa"/>
            <w:tcBorders>
              <w:top w:val="nil"/>
              <w:left w:val="nil"/>
              <w:bottom w:val="single" w:sz="4" w:space="0" w:color="000000"/>
              <w:right w:val="single" w:sz="8" w:space="0" w:color="000000"/>
            </w:tcBorders>
            <w:shd w:val="clear" w:color="auto" w:fill="auto"/>
            <w:vAlign w:val="bottom"/>
          </w:tcPr>
          <w:p w14:paraId="00000171" w14:textId="77777777" w:rsidR="00A918B7" w:rsidRDefault="00897CA0">
            <w:pPr>
              <w:jc w:val="center"/>
              <w:rPr>
                <w:rFonts w:ascii="Calibri" w:eastAsia="Calibri" w:hAnsi="Calibri" w:cs="Calibri"/>
                <w:color w:val="000000"/>
              </w:rPr>
            </w:pPr>
            <w:r>
              <w:rPr>
                <w:rFonts w:ascii="Calibri" w:eastAsia="Calibri" w:hAnsi="Calibri" w:cs="Calibri"/>
                <w:color w:val="000000"/>
              </w:rPr>
              <w:t> </w:t>
            </w:r>
          </w:p>
        </w:tc>
      </w:tr>
      <w:tr w:rsidR="00A918B7" w14:paraId="4F8BA29C" w14:textId="77777777">
        <w:trPr>
          <w:trHeight w:val="300"/>
        </w:trPr>
        <w:tc>
          <w:tcPr>
            <w:tcW w:w="2400" w:type="dxa"/>
            <w:tcBorders>
              <w:top w:val="single" w:sz="4" w:space="0" w:color="000000"/>
              <w:left w:val="single" w:sz="8" w:space="0" w:color="000000"/>
              <w:bottom w:val="single" w:sz="4" w:space="0" w:color="000000"/>
              <w:right w:val="single" w:sz="4" w:space="0" w:color="000000"/>
            </w:tcBorders>
            <w:shd w:val="clear" w:color="auto" w:fill="auto"/>
            <w:vAlign w:val="bottom"/>
          </w:tcPr>
          <w:p w14:paraId="00000172" w14:textId="77777777" w:rsidR="00A918B7" w:rsidRDefault="00897CA0">
            <w:pPr>
              <w:jc w:val="center"/>
              <w:rPr>
                <w:rFonts w:ascii="Calibri" w:eastAsia="Calibri" w:hAnsi="Calibri" w:cs="Calibri"/>
                <w:color w:val="000000"/>
              </w:rPr>
            </w:pPr>
            <w:r>
              <w:rPr>
                <w:rFonts w:ascii="Calibri" w:eastAsia="Calibri" w:hAnsi="Calibri" w:cs="Calibri"/>
                <w:color w:val="000000"/>
              </w:rPr>
              <w:t>VNA Egresos + Inversión</w:t>
            </w:r>
          </w:p>
        </w:tc>
        <w:tc>
          <w:tcPr>
            <w:tcW w:w="1380" w:type="dxa"/>
            <w:tcBorders>
              <w:top w:val="nil"/>
              <w:left w:val="nil"/>
              <w:bottom w:val="single" w:sz="4" w:space="0" w:color="000000"/>
              <w:right w:val="single" w:sz="8" w:space="0" w:color="000000"/>
            </w:tcBorders>
            <w:shd w:val="clear" w:color="auto" w:fill="auto"/>
            <w:vAlign w:val="bottom"/>
          </w:tcPr>
          <w:p w14:paraId="00000173" w14:textId="77777777" w:rsidR="00A918B7" w:rsidRDefault="00897CA0">
            <w:pPr>
              <w:jc w:val="center"/>
              <w:rPr>
                <w:rFonts w:ascii="Calibri" w:eastAsia="Calibri" w:hAnsi="Calibri" w:cs="Calibri"/>
                <w:color w:val="000000"/>
              </w:rPr>
            </w:pPr>
            <w:r>
              <w:rPr>
                <w:rFonts w:ascii="Calibri" w:eastAsia="Calibri" w:hAnsi="Calibri" w:cs="Calibri"/>
                <w:color w:val="000000"/>
              </w:rPr>
              <w:t> </w:t>
            </w:r>
          </w:p>
        </w:tc>
      </w:tr>
      <w:tr w:rsidR="00A918B7" w14:paraId="3AEA1F00" w14:textId="77777777">
        <w:trPr>
          <w:trHeight w:val="315"/>
        </w:trPr>
        <w:tc>
          <w:tcPr>
            <w:tcW w:w="2400" w:type="dxa"/>
            <w:tcBorders>
              <w:top w:val="single" w:sz="4" w:space="0" w:color="000000"/>
              <w:left w:val="single" w:sz="8" w:space="0" w:color="000000"/>
              <w:bottom w:val="single" w:sz="8" w:space="0" w:color="000000"/>
              <w:right w:val="single" w:sz="4" w:space="0" w:color="000000"/>
            </w:tcBorders>
            <w:shd w:val="clear" w:color="auto" w:fill="auto"/>
            <w:vAlign w:val="bottom"/>
          </w:tcPr>
          <w:p w14:paraId="00000174" w14:textId="77777777" w:rsidR="00A918B7" w:rsidRDefault="00897CA0">
            <w:pPr>
              <w:jc w:val="center"/>
              <w:rPr>
                <w:rFonts w:ascii="Calibri" w:eastAsia="Calibri" w:hAnsi="Calibri" w:cs="Calibri"/>
                <w:color w:val="000000"/>
              </w:rPr>
            </w:pPr>
            <w:r>
              <w:rPr>
                <w:rFonts w:ascii="Calibri" w:eastAsia="Calibri" w:hAnsi="Calibri" w:cs="Calibri"/>
                <w:color w:val="000000"/>
              </w:rPr>
              <w:t>Beneficio - Costo</w:t>
            </w:r>
          </w:p>
        </w:tc>
        <w:tc>
          <w:tcPr>
            <w:tcW w:w="1380" w:type="dxa"/>
            <w:tcBorders>
              <w:top w:val="nil"/>
              <w:left w:val="nil"/>
              <w:bottom w:val="single" w:sz="8" w:space="0" w:color="000000"/>
              <w:right w:val="single" w:sz="8" w:space="0" w:color="000000"/>
            </w:tcBorders>
            <w:shd w:val="clear" w:color="auto" w:fill="auto"/>
            <w:vAlign w:val="bottom"/>
          </w:tcPr>
          <w:p w14:paraId="00000175" w14:textId="77777777" w:rsidR="00A918B7" w:rsidRDefault="00897CA0">
            <w:pPr>
              <w:jc w:val="center"/>
              <w:rPr>
                <w:rFonts w:ascii="Calibri" w:eastAsia="Calibri" w:hAnsi="Calibri" w:cs="Calibri"/>
                <w:color w:val="000000"/>
              </w:rPr>
            </w:pPr>
            <w:r>
              <w:rPr>
                <w:rFonts w:ascii="Calibri" w:eastAsia="Calibri" w:hAnsi="Calibri" w:cs="Calibri"/>
                <w:color w:val="000000"/>
              </w:rPr>
              <w:t> </w:t>
            </w:r>
          </w:p>
        </w:tc>
      </w:tr>
    </w:tbl>
    <w:p w14:paraId="00000176" w14:textId="77777777" w:rsidR="00A918B7" w:rsidRDefault="00897CA0">
      <w:pPr>
        <w:spacing w:before="240"/>
        <w:jc w:val="center"/>
        <w:rPr>
          <w:sz w:val="20"/>
          <w:szCs w:val="20"/>
        </w:rPr>
      </w:pPr>
      <w:r>
        <w:rPr>
          <w:sz w:val="20"/>
          <w:szCs w:val="20"/>
        </w:rPr>
        <w:t>Fuente: elaboración propia (2021)</w:t>
      </w:r>
    </w:p>
    <w:p w14:paraId="00000177" w14:textId="77777777" w:rsidR="00A918B7" w:rsidRDefault="00A918B7">
      <w:pPr>
        <w:jc w:val="both"/>
        <w:rPr>
          <w:sz w:val="20"/>
          <w:szCs w:val="20"/>
        </w:rPr>
      </w:pPr>
    </w:p>
    <w:tbl>
      <w:tblPr>
        <w:tblStyle w:val="afffff5"/>
        <w:tblW w:w="997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972"/>
      </w:tblGrid>
      <w:tr w:rsidR="00A918B7" w14:paraId="42B42528" w14:textId="77777777">
        <w:tc>
          <w:tcPr>
            <w:tcW w:w="9972" w:type="dxa"/>
            <w:shd w:val="clear" w:color="auto" w:fill="FFFF00"/>
            <w:tcMar>
              <w:top w:w="100" w:type="dxa"/>
              <w:left w:w="100" w:type="dxa"/>
              <w:bottom w:w="100" w:type="dxa"/>
              <w:right w:w="100" w:type="dxa"/>
            </w:tcMar>
          </w:tcPr>
          <w:p w14:paraId="00000178" w14:textId="77777777" w:rsidR="00A918B7" w:rsidRDefault="00897CA0">
            <w:pPr>
              <w:widowControl w:val="0"/>
              <w:spacing w:line="276" w:lineRule="auto"/>
              <w:rPr>
                <w:sz w:val="20"/>
                <w:szCs w:val="20"/>
                <w:highlight w:val="yellow"/>
              </w:rPr>
            </w:pPr>
            <w:r>
              <w:rPr>
                <w:sz w:val="20"/>
                <w:szCs w:val="20"/>
                <w:highlight w:val="yellow"/>
              </w:rPr>
              <w:t>Imagen para diseñar a partir de la definición de los expertos</w:t>
            </w:r>
          </w:p>
        </w:tc>
      </w:tr>
      <w:tr w:rsidR="00A918B7" w14:paraId="1402476D" w14:textId="77777777">
        <w:tc>
          <w:tcPr>
            <w:tcW w:w="9972" w:type="dxa"/>
            <w:shd w:val="clear" w:color="auto" w:fill="auto"/>
            <w:tcMar>
              <w:top w:w="100" w:type="dxa"/>
              <w:left w:w="100" w:type="dxa"/>
              <w:bottom w:w="100" w:type="dxa"/>
              <w:right w:w="100" w:type="dxa"/>
            </w:tcMar>
          </w:tcPr>
          <w:p w14:paraId="00000179" w14:textId="77777777" w:rsidR="00A918B7" w:rsidRDefault="00897CA0">
            <w:pPr>
              <w:widowControl w:val="0"/>
              <w:spacing w:line="276" w:lineRule="auto"/>
              <w:rPr>
                <w:sz w:val="20"/>
                <w:szCs w:val="20"/>
              </w:rPr>
            </w:pPr>
            <w:r>
              <w:rPr>
                <w:sz w:val="20"/>
                <w:szCs w:val="20"/>
              </w:rPr>
              <w:t>Carpeta de anexos: Anexo 7. Tabla 5: Flujo Neto para cálculo de la R B/C</w:t>
            </w:r>
          </w:p>
        </w:tc>
      </w:tr>
    </w:tbl>
    <w:p w14:paraId="0000017A" w14:textId="77777777" w:rsidR="00A918B7" w:rsidRDefault="00A918B7">
      <w:pPr>
        <w:jc w:val="both"/>
        <w:rPr>
          <w:sz w:val="20"/>
          <w:szCs w:val="20"/>
        </w:rPr>
      </w:pPr>
    </w:p>
    <w:p w14:paraId="0000017B" w14:textId="77777777" w:rsidR="00A918B7" w:rsidRDefault="00A918B7">
      <w:pPr>
        <w:tabs>
          <w:tab w:val="left" w:pos="5595"/>
        </w:tabs>
        <w:rPr>
          <w:sz w:val="20"/>
          <w:szCs w:val="20"/>
        </w:rPr>
      </w:pPr>
    </w:p>
    <w:p w14:paraId="0000017C" w14:textId="77777777" w:rsidR="00A918B7" w:rsidRDefault="00897CA0">
      <w:pPr>
        <w:numPr>
          <w:ilvl w:val="0"/>
          <w:numId w:val="17"/>
        </w:numPr>
        <w:tabs>
          <w:tab w:val="left" w:pos="5595"/>
        </w:tabs>
        <w:rPr>
          <w:b/>
          <w:sz w:val="20"/>
          <w:szCs w:val="20"/>
          <w:highlight w:val="white"/>
        </w:rPr>
      </w:pPr>
      <w:r>
        <w:rPr>
          <w:b/>
          <w:sz w:val="20"/>
          <w:szCs w:val="20"/>
          <w:highlight w:val="white"/>
        </w:rPr>
        <w:t>¿Cómo calcular la relación Beneficio - Costo?</w:t>
      </w:r>
    </w:p>
    <w:p w14:paraId="0000017D" w14:textId="77777777" w:rsidR="00A918B7" w:rsidRDefault="00A918B7">
      <w:pPr>
        <w:tabs>
          <w:tab w:val="left" w:pos="5595"/>
        </w:tabs>
        <w:rPr>
          <w:sz w:val="20"/>
          <w:szCs w:val="20"/>
        </w:rPr>
      </w:pPr>
    </w:p>
    <w:p w14:paraId="0000017E" w14:textId="77777777" w:rsidR="00A918B7" w:rsidRDefault="00897CA0">
      <w:pPr>
        <w:tabs>
          <w:tab w:val="left" w:pos="5595"/>
        </w:tabs>
        <w:rPr>
          <w:sz w:val="20"/>
          <w:szCs w:val="20"/>
        </w:rPr>
      </w:pPr>
      <w:r>
        <w:rPr>
          <w:sz w:val="20"/>
          <w:szCs w:val="20"/>
        </w:rPr>
        <w:t>Para calcular lo primero que deben hacer es pasar los datos al archivo en Excel, como se muestra en la siguiente figura:</w:t>
      </w:r>
    </w:p>
    <w:p w14:paraId="0000017F" w14:textId="77777777" w:rsidR="00A918B7" w:rsidRDefault="00897CA0">
      <w:pPr>
        <w:spacing w:before="240"/>
        <w:jc w:val="both"/>
        <w:rPr>
          <w:sz w:val="20"/>
          <w:szCs w:val="20"/>
        </w:rPr>
      </w:pPr>
      <w:r>
        <w:rPr>
          <w:noProof/>
        </w:rPr>
        <w:lastRenderedPageBreak/>
        <w:drawing>
          <wp:inline distT="0" distB="0" distL="0" distR="0" wp14:anchorId="330AE85A" wp14:editId="44809B8A">
            <wp:extent cx="4948625" cy="3724093"/>
            <wp:effectExtent l="38100" t="38100" r="38100" b="38100"/>
            <wp:docPr id="16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1"/>
                    <a:srcRect r="41034" b="21081"/>
                    <a:stretch>
                      <a:fillRect/>
                    </a:stretch>
                  </pic:blipFill>
                  <pic:spPr>
                    <a:xfrm>
                      <a:off x="0" y="0"/>
                      <a:ext cx="4948625" cy="3724093"/>
                    </a:xfrm>
                    <a:prstGeom prst="rect">
                      <a:avLst/>
                    </a:prstGeom>
                    <a:ln w="38100">
                      <a:solidFill>
                        <a:srgbClr val="000000"/>
                      </a:solidFill>
                      <a:prstDash val="solid"/>
                    </a:ln>
                  </pic:spPr>
                </pic:pic>
              </a:graphicData>
            </a:graphic>
          </wp:inline>
        </w:drawing>
      </w:r>
    </w:p>
    <w:p w14:paraId="00000180" w14:textId="77777777" w:rsidR="00A918B7" w:rsidRDefault="00897CA0">
      <w:pPr>
        <w:spacing w:before="240"/>
        <w:jc w:val="both"/>
        <w:rPr>
          <w:sz w:val="20"/>
          <w:szCs w:val="20"/>
        </w:rPr>
      </w:pPr>
      <w:r>
        <w:rPr>
          <w:sz w:val="20"/>
          <w:szCs w:val="20"/>
        </w:rPr>
        <w:t>Se procede a efectuar el VNA de los ingresos como se muestra a continuación:</w:t>
      </w:r>
    </w:p>
    <w:p w14:paraId="00000181" w14:textId="77777777" w:rsidR="00A918B7" w:rsidRDefault="00897CA0">
      <w:pPr>
        <w:spacing w:before="240"/>
        <w:jc w:val="both"/>
        <w:rPr>
          <w:sz w:val="20"/>
          <w:szCs w:val="20"/>
        </w:rPr>
      </w:pPr>
      <w:r>
        <w:rPr>
          <w:noProof/>
        </w:rPr>
        <w:drawing>
          <wp:inline distT="0" distB="0" distL="0" distR="0" wp14:anchorId="14DBC49E" wp14:editId="4E129FD0">
            <wp:extent cx="5381014" cy="3141517"/>
            <wp:effectExtent l="38100" t="38100" r="38100" b="38100"/>
            <wp:docPr id="16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2"/>
                    <a:srcRect r="21930" b="18940"/>
                    <a:stretch>
                      <a:fillRect/>
                    </a:stretch>
                  </pic:blipFill>
                  <pic:spPr>
                    <a:xfrm>
                      <a:off x="0" y="0"/>
                      <a:ext cx="5381014" cy="3141517"/>
                    </a:xfrm>
                    <a:prstGeom prst="rect">
                      <a:avLst/>
                    </a:prstGeom>
                    <a:ln w="38100">
                      <a:solidFill>
                        <a:srgbClr val="000000"/>
                      </a:solidFill>
                      <a:prstDash val="solid"/>
                    </a:ln>
                  </pic:spPr>
                </pic:pic>
              </a:graphicData>
            </a:graphic>
          </wp:inline>
        </w:drawing>
      </w:r>
    </w:p>
    <w:p w14:paraId="00000182" w14:textId="77777777" w:rsidR="00A918B7" w:rsidRDefault="00897CA0">
      <w:pPr>
        <w:spacing w:before="240"/>
        <w:jc w:val="both"/>
        <w:rPr>
          <w:sz w:val="20"/>
          <w:szCs w:val="20"/>
        </w:rPr>
      </w:pPr>
      <w:r>
        <w:rPr>
          <w:sz w:val="20"/>
          <w:szCs w:val="20"/>
        </w:rPr>
        <w:t xml:space="preserve">Se oprime la celda </w:t>
      </w:r>
      <w:proofErr w:type="spellStart"/>
      <w:r>
        <w:rPr>
          <w:sz w:val="20"/>
          <w:szCs w:val="20"/>
        </w:rPr>
        <w:t>enter</w:t>
      </w:r>
      <w:proofErr w:type="spellEnd"/>
      <w:r>
        <w:rPr>
          <w:sz w:val="20"/>
          <w:szCs w:val="20"/>
        </w:rPr>
        <w:t xml:space="preserve"> y se obtiene el resultado respectivo.</w:t>
      </w:r>
    </w:p>
    <w:p w14:paraId="00000183" w14:textId="77777777" w:rsidR="00A918B7" w:rsidRDefault="00897CA0">
      <w:pPr>
        <w:spacing w:before="240"/>
        <w:jc w:val="both"/>
        <w:rPr>
          <w:sz w:val="20"/>
          <w:szCs w:val="20"/>
        </w:rPr>
      </w:pPr>
      <w:r>
        <w:rPr>
          <w:noProof/>
        </w:rPr>
        <w:lastRenderedPageBreak/>
        <w:drawing>
          <wp:inline distT="0" distB="0" distL="0" distR="0" wp14:anchorId="3B89D42A" wp14:editId="319D34C9">
            <wp:extent cx="4730835" cy="3643698"/>
            <wp:effectExtent l="38100" t="38100" r="38100" b="38100"/>
            <wp:docPr id="17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3"/>
                    <a:srcRect r="40433" b="18406"/>
                    <a:stretch>
                      <a:fillRect/>
                    </a:stretch>
                  </pic:blipFill>
                  <pic:spPr>
                    <a:xfrm>
                      <a:off x="0" y="0"/>
                      <a:ext cx="4730835" cy="3643698"/>
                    </a:xfrm>
                    <a:prstGeom prst="rect">
                      <a:avLst/>
                    </a:prstGeom>
                    <a:ln w="38100">
                      <a:solidFill>
                        <a:srgbClr val="000000"/>
                      </a:solidFill>
                      <a:prstDash val="solid"/>
                    </a:ln>
                  </pic:spPr>
                </pic:pic>
              </a:graphicData>
            </a:graphic>
          </wp:inline>
        </w:drawing>
      </w:r>
    </w:p>
    <w:p w14:paraId="00000184" w14:textId="77777777" w:rsidR="00A918B7" w:rsidRDefault="00897CA0">
      <w:pPr>
        <w:spacing w:before="240"/>
        <w:jc w:val="both"/>
        <w:rPr>
          <w:sz w:val="20"/>
          <w:szCs w:val="20"/>
        </w:rPr>
      </w:pPr>
      <w:r>
        <w:rPr>
          <w:sz w:val="20"/>
          <w:szCs w:val="20"/>
        </w:rPr>
        <w:t>Se procede a efectuar el mismo procedimiento con los egresos.</w:t>
      </w:r>
    </w:p>
    <w:p w14:paraId="00000185" w14:textId="77777777" w:rsidR="00A918B7" w:rsidRDefault="00A918B7">
      <w:pPr>
        <w:spacing w:before="240"/>
        <w:jc w:val="both"/>
        <w:rPr>
          <w:b/>
          <w:sz w:val="20"/>
          <w:szCs w:val="20"/>
        </w:rPr>
      </w:pPr>
    </w:p>
    <w:p w14:paraId="00000186" w14:textId="77777777" w:rsidR="00A918B7" w:rsidRDefault="00897CA0">
      <w:pPr>
        <w:spacing w:before="240"/>
        <w:jc w:val="both"/>
        <w:rPr>
          <w:b/>
          <w:sz w:val="20"/>
          <w:szCs w:val="20"/>
        </w:rPr>
      </w:pPr>
      <w:r>
        <w:rPr>
          <w:noProof/>
        </w:rPr>
        <w:drawing>
          <wp:inline distT="0" distB="0" distL="0" distR="0" wp14:anchorId="76FEE193" wp14:editId="2B20CD73">
            <wp:extent cx="5790613" cy="3376913"/>
            <wp:effectExtent l="38100" t="38100" r="38100" b="38100"/>
            <wp:docPr id="17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4"/>
                    <a:srcRect r="23133" b="20278"/>
                    <a:stretch>
                      <a:fillRect/>
                    </a:stretch>
                  </pic:blipFill>
                  <pic:spPr>
                    <a:xfrm>
                      <a:off x="0" y="0"/>
                      <a:ext cx="5790613" cy="3376913"/>
                    </a:xfrm>
                    <a:prstGeom prst="rect">
                      <a:avLst/>
                    </a:prstGeom>
                    <a:ln w="38100">
                      <a:solidFill>
                        <a:srgbClr val="000000"/>
                      </a:solidFill>
                      <a:prstDash val="solid"/>
                    </a:ln>
                  </pic:spPr>
                </pic:pic>
              </a:graphicData>
            </a:graphic>
          </wp:inline>
        </w:drawing>
      </w:r>
    </w:p>
    <w:p w14:paraId="00000187" w14:textId="77777777" w:rsidR="00A918B7" w:rsidRDefault="00897CA0">
      <w:pPr>
        <w:spacing w:before="240"/>
        <w:jc w:val="both"/>
        <w:rPr>
          <w:sz w:val="20"/>
          <w:szCs w:val="20"/>
        </w:rPr>
      </w:pPr>
      <w:r>
        <w:rPr>
          <w:sz w:val="20"/>
          <w:szCs w:val="20"/>
        </w:rPr>
        <w:lastRenderedPageBreak/>
        <w:t xml:space="preserve">Al darle </w:t>
      </w:r>
      <w:proofErr w:type="spellStart"/>
      <w:r>
        <w:rPr>
          <w:sz w:val="20"/>
          <w:szCs w:val="20"/>
        </w:rPr>
        <w:t>enter</w:t>
      </w:r>
      <w:proofErr w:type="spellEnd"/>
      <w:r>
        <w:rPr>
          <w:sz w:val="20"/>
          <w:szCs w:val="20"/>
        </w:rPr>
        <w:t xml:space="preserve"> se obtiene el valor del VNA de los Egresos</w:t>
      </w:r>
    </w:p>
    <w:p w14:paraId="00000188" w14:textId="77777777" w:rsidR="00A918B7" w:rsidRDefault="00897CA0">
      <w:pPr>
        <w:spacing w:before="240"/>
        <w:jc w:val="both"/>
        <w:rPr>
          <w:b/>
          <w:sz w:val="20"/>
          <w:szCs w:val="20"/>
        </w:rPr>
      </w:pPr>
      <w:r>
        <w:rPr>
          <w:b/>
          <w:sz w:val="20"/>
          <w:szCs w:val="20"/>
        </w:rPr>
        <w:t xml:space="preserve"> </w:t>
      </w:r>
      <w:r>
        <w:rPr>
          <w:noProof/>
        </w:rPr>
        <w:drawing>
          <wp:inline distT="0" distB="0" distL="0" distR="0" wp14:anchorId="247670CC" wp14:editId="6ED2088A">
            <wp:extent cx="4797415" cy="3546960"/>
            <wp:effectExtent l="38100" t="38100" r="38100" b="38100"/>
            <wp:docPr id="17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5"/>
                    <a:srcRect r="39982" b="21081"/>
                    <a:stretch>
                      <a:fillRect/>
                    </a:stretch>
                  </pic:blipFill>
                  <pic:spPr>
                    <a:xfrm>
                      <a:off x="0" y="0"/>
                      <a:ext cx="4797415" cy="3546960"/>
                    </a:xfrm>
                    <a:prstGeom prst="rect">
                      <a:avLst/>
                    </a:prstGeom>
                    <a:ln w="38100">
                      <a:solidFill>
                        <a:srgbClr val="000000"/>
                      </a:solidFill>
                      <a:prstDash val="solid"/>
                    </a:ln>
                  </pic:spPr>
                </pic:pic>
              </a:graphicData>
            </a:graphic>
          </wp:inline>
        </w:drawing>
      </w:r>
    </w:p>
    <w:p w14:paraId="00000189" w14:textId="77777777" w:rsidR="00A918B7" w:rsidRDefault="00897CA0">
      <w:pPr>
        <w:spacing w:before="240"/>
        <w:jc w:val="both"/>
        <w:rPr>
          <w:b/>
          <w:sz w:val="20"/>
          <w:szCs w:val="20"/>
        </w:rPr>
      </w:pPr>
      <w:r>
        <w:rPr>
          <w:b/>
          <w:sz w:val="20"/>
          <w:szCs w:val="20"/>
        </w:rPr>
        <w:t xml:space="preserve"> </w:t>
      </w:r>
    </w:p>
    <w:p w14:paraId="0000018A" w14:textId="77777777" w:rsidR="00A918B7" w:rsidRDefault="00897CA0">
      <w:pPr>
        <w:spacing w:before="240"/>
        <w:jc w:val="both"/>
        <w:rPr>
          <w:sz w:val="20"/>
          <w:szCs w:val="20"/>
        </w:rPr>
      </w:pPr>
      <w:r>
        <w:rPr>
          <w:sz w:val="20"/>
          <w:szCs w:val="20"/>
        </w:rPr>
        <w:t xml:space="preserve"> Luego se procede a sumar el VNA de los Egresos con la inversión</w:t>
      </w:r>
    </w:p>
    <w:p w14:paraId="0000018B" w14:textId="77777777" w:rsidR="00A918B7" w:rsidRDefault="00897CA0">
      <w:pPr>
        <w:spacing w:before="240"/>
        <w:jc w:val="both"/>
        <w:rPr>
          <w:b/>
          <w:sz w:val="20"/>
          <w:szCs w:val="20"/>
        </w:rPr>
      </w:pPr>
      <w:r>
        <w:rPr>
          <w:noProof/>
        </w:rPr>
        <w:lastRenderedPageBreak/>
        <w:drawing>
          <wp:inline distT="0" distB="0" distL="0" distR="0" wp14:anchorId="0A9E8C73" wp14:editId="7F7EC40E">
            <wp:extent cx="4801326" cy="3577687"/>
            <wp:effectExtent l="38100" t="38100" r="38100" b="38100"/>
            <wp:docPr id="17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6"/>
                    <a:srcRect r="38027" b="17869"/>
                    <a:stretch>
                      <a:fillRect/>
                    </a:stretch>
                  </pic:blipFill>
                  <pic:spPr>
                    <a:xfrm>
                      <a:off x="0" y="0"/>
                      <a:ext cx="4801326" cy="3577687"/>
                    </a:xfrm>
                    <a:prstGeom prst="rect">
                      <a:avLst/>
                    </a:prstGeom>
                    <a:ln w="38100">
                      <a:solidFill>
                        <a:srgbClr val="000000"/>
                      </a:solidFill>
                      <a:prstDash val="solid"/>
                    </a:ln>
                  </pic:spPr>
                </pic:pic>
              </a:graphicData>
            </a:graphic>
          </wp:inline>
        </w:drawing>
      </w:r>
      <w:r>
        <w:rPr>
          <w:b/>
          <w:sz w:val="20"/>
          <w:szCs w:val="20"/>
        </w:rPr>
        <w:t xml:space="preserve"> </w:t>
      </w:r>
    </w:p>
    <w:p w14:paraId="0000018C" w14:textId="77777777" w:rsidR="00A918B7" w:rsidRDefault="00897CA0">
      <w:pPr>
        <w:spacing w:before="240"/>
        <w:jc w:val="both"/>
        <w:rPr>
          <w:sz w:val="20"/>
          <w:szCs w:val="20"/>
        </w:rPr>
      </w:pPr>
      <w:r>
        <w:rPr>
          <w:sz w:val="20"/>
          <w:szCs w:val="20"/>
        </w:rPr>
        <w:t>Finalmente, la R B/C, se determina dividiendo el VNA de los Ingresos con el VNA de los Egresos + Inversión.</w:t>
      </w:r>
    </w:p>
    <w:p w14:paraId="0000018D" w14:textId="77777777" w:rsidR="00A918B7" w:rsidRDefault="00897CA0">
      <w:pPr>
        <w:spacing w:before="240"/>
        <w:jc w:val="both"/>
        <w:rPr>
          <w:sz w:val="20"/>
          <w:szCs w:val="20"/>
        </w:rPr>
      </w:pPr>
      <w:r>
        <w:rPr>
          <w:noProof/>
        </w:rPr>
        <w:drawing>
          <wp:inline distT="0" distB="0" distL="0" distR="0" wp14:anchorId="3D345AB3" wp14:editId="1C886A8F">
            <wp:extent cx="3880001" cy="3095853"/>
            <wp:effectExtent l="38100" t="38100" r="38100" b="38100"/>
            <wp:docPr id="17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7"/>
                    <a:srcRect r="42689" b="18673"/>
                    <a:stretch>
                      <a:fillRect/>
                    </a:stretch>
                  </pic:blipFill>
                  <pic:spPr>
                    <a:xfrm>
                      <a:off x="0" y="0"/>
                      <a:ext cx="3880001" cy="3095853"/>
                    </a:xfrm>
                    <a:prstGeom prst="rect">
                      <a:avLst/>
                    </a:prstGeom>
                    <a:ln w="38100">
                      <a:solidFill>
                        <a:srgbClr val="000000"/>
                      </a:solidFill>
                      <a:prstDash val="solid"/>
                    </a:ln>
                  </pic:spPr>
                </pic:pic>
              </a:graphicData>
            </a:graphic>
          </wp:inline>
        </w:drawing>
      </w:r>
    </w:p>
    <w:p w14:paraId="0000018E" w14:textId="77777777" w:rsidR="00A918B7" w:rsidRDefault="00897CA0">
      <w:pPr>
        <w:spacing w:before="240"/>
        <w:jc w:val="both"/>
        <w:rPr>
          <w:sz w:val="20"/>
          <w:szCs w:val="20"/>
        </w:rPr>
      </w:pPr>
      <w:r>
        <w:rPr>
          <w:sz w:val="20"/>
          <w:szCs w:val="20"/>
        </w:rPr>
        <w:t>Después de haber desarrollado los respectivos indicadores se procede a efectuar los análisis y la toma decisiones.</w:t>
      </w:r>
    </w:p>
    <w:p w14:paraId="0000018F" w14:textId="77777777" w:rsidR="00A918B7" w:rsidRDefault="00897CA0">
      <w:pPr>
        <w:spacing w:before="240"/>
        <w:jc w:val="both"/>
        <w:rPr>
          <w:b/>
          <w:sz w:val="20"/>
          <w:szCs w:val="20"/>
        </w:rPr>
      </w:pPr>
      <w:r>
        <w:rPr>
          <w:b/>
          <w:sz w:val="20"/>
          <w:szCs w:val="20"/>
        </w:rPr>
        <w:t xml:space="preserve"> </w:t>
      </w:r>
    </w:p>
    <w:p w14:paraId="00000190" w14:textId="77777777" w:rsidR="00A918B7" w:rsidRDefault="00A918B7">
      <w:pPr>
        <w:rPr>
          <w:b/>
          <w:sz w:val="20"/>
          <w:szCs w:val="20"/>
        </w:rPr>
      </w:pPr>
    </w:p>
    <w:p w14:paraId="00000191" w14:textId="77777777" w:rsidR="00A918B7" w:rsidRDefault="00897CA0">
      <w:pPr>
        <w:ind w:firstLine="720"/>
        <w:rPr>
          <w:b/>
          <w:sz w:val="20"/>
          <w:szCs w:val="20"/>
        </w:rPr>
      </w:pPr>
      <w:r>
        <w:rPr>
          <w:b/>
          <w:sz w:val="20"/>
          <w:szCs w:val="20"/>
        </w:rPr>
        <w:t>1.2 Evaluación económica y social</w:t>
      </w:r>
    </w:p>
    <w:p w14:paraId="00000192" w14:textId="77777777" w:rsidR="00A918B7" w:rsidRDefault="00A918B7">
      <w:pPr>
        <w:rPr>
          <w:b/>
          <w:sz w:val="20"/>
          <w:szCs w:val="20"/>
        </w:rPr>
      </w:pPr>
    </w:p>
    <w:p w14:paraId="00000193" w14:textId="77777777" w:rsidR="00A918B7" w:rsidRDefault="00897CA0">
      <w:pPr>
        <w:jc w:val="both"/>
        <w:rPr>
          <w:sz w:val="20"/>
          <w:szCs w:val="20"/>
        </w:rPr>
      </w:pPr>
      <w:r>
        <w:rPr>
          <w:sz w:val="20"/>
          <w:szCs w:val="20"/>
        </w:rPr>
        <w:t>La evaluación económica y social, es aquella que permite identificar las cualidades que tiene un proyecto, indiferente de la situación financiera, por lo que no es un factor relevante, la distribución de las utilidades, tiene como propósito, identificar el impacto que del proyecto sobre el bienestar económico del país.</w:t>
      </w:r>
    </w:p>
    <w:p w14:paraId="00000194" w14:textId="77777777" w:rsidR="00A918B7" w:rsidRDefault="00A918B7">
      <w:pPr>
        <w:jc w:val="both"/>
        <w:rPr>
          <w:sz w:val="20"/>
          <w:szCs w:val="20"/>
        </w:rPr>
      </w:pPr>
    </w:p>
    <w:p w14:paraId="00000195" w14:textId="77777777" w:rsidR="00A918B7" w:rsidRDefault="00897CA0">
      <w:pPr>
        <w:jc w:val="both"/>
        <w:rPr>
          <w:sz w:val="20"/>
          <w:szCs w:val="20"/>
        </w:rPr>
      </w:pPr>
      <w:r>
        <w:rPr>
          <w:sz w:val="20"/>
          <w:szCs w:val="20"/>
        </w:rPr>
        <w:t xml:space="preserve">La evaluación económica difiere de la evaluación financiera, la primera pretende medir el rendimiento del proyecto en términos de recursos reales para la sociedad, la segunda se estima el rendimiento de un proyecto. </w:t>
      </w:r>
    </w:p>
    <w:p w14:paraId="00000196" w14:textId="77777777" w:rsidR="00A918B7" w:rsidRDefault="00A918B7">
      <w:pPr>
        <w:rPr>
          <w:b/>
          <w:sz w:val="20"/>
          <w:szCs w:val="20"/>
        </w:rPr>
      </w:pPr>
    </w:p>
    <w:p w14:paraId="00000197" w14:textId="77777777" w:rsidR="00A918B7" w:rsidRDefault="00897CA0">
      <w:pPr>
        <w:rPr>
          <w:sz w:val="20"/>
          <w:szCs w:val="20"/>
        </w:rPr>
      </w:pPr>
      <w:r>
        <w:rPr>
          <w:sz w:val="20"/>
          <w:szCs w:val="20"/>
        </w:rPr>
        <w:t>Para efectuar la evaluación económica y social se deben utilizar la Tasa Social de Descuento (TSD), que para el caso de Colombia se ha calculado en el 12%, queriendo decir con esto, que la rentabilidad esperada en el proyecto de inversión pública debe estar por encima de este valor.</w:t>
      </w:r>
    </w:p>
    <w:p w14:paraId="00000198" w14:textId="77777777" w:rsidR="00A918B7" w:rsidRDefault="00A918B7">
      <w:pPr>
        <w:jc w:val="both"/>
        <w:rPr>
          <w:sz w:val="20"/>
          <w:szCs w:val="20"/>
        </w:rPr>
      </w:pPr>
    </w:p>
    <w:p w14:paraId="00000199" w14:textId="77777777" w:rsidR="00A918B7" w:rsidRDefault="00897CA0">
      <w:pPr>
        <w:jc w:val="both"/>
        <w:rPr>
          <w:sz w:val="20"/>
          <w:szCs w:val="20"/>
        </w:rPr>
      </w:pPr>
      <w:r>
        <w:rPr>
          <w:sz w:val="20"/>
          <w:szCs w:val="20"/>
        </w:rPr>
        <w:t>De igual forma, para la evaluación económica y social se debe medir con los costos verdaderos de oportunidad y no con los costos del mercado, estos se conocen como precios sombra o precios cuenta.</w:t>
      </w:r>
    </w:p>
    <w:p w14:paraId="0000019A" w14:textId="77777777" w:rsidR="00A918B7" w:rsidRDefault="00A918B7">
      <w:pPr>
        <w:jc w:val="both"/>
        <w:rPr>
          <w:sz w:val="20"/>
          <w:szCs w:val="20"/>
        </w:rPr>
      </w:pPr>
    </w:p>
    <w:p w14:paraId="0000019B" w14:textId="77777777" w:rsidR="00A918B7" w:rsidRDefault="00897CA0">
      <w:pPr>
        <w:jc w:val="both"/>
        <w:rPr>
          <w:sz w:val="20"/>
          <w:szCs w:val="20"/>
        </w:rPr>
      </w:pPr>
      <w:r>
        <w:rPr>
          <w:sz w:val="20"/>
          <w:szCs w:val="20"/>
        </w:rPr>
        <w:t>Para proceder a realizar la evaluación económica y social se deben tener en cuenta, el anexo: Actualización de la estimación de los indicadores “Razón Precio-Cuenta”.</w:t>
      </w:r>
    </w:p>
    <w:p w14:paraId="0000019C" w14:textId="77777777" w:rsidR="00A918B7" w:rsidRDefault="00A918B7">
      <w:pPr>
        <w:rPr>
          <w:b/>
          <w:sz w:val="20"/>
          <w:szCs w:val="20"/>
        </w:rPr>
      </w:pPr>
    </w:p>
    <w:p w14:paraId="0000019D" w14:textId="77777777" w:rsidR="00A918B7" w:rsidRDefault="00897CA0">
      <w:pPr>
        <w:numPr>
          <w:ilvl w:val="0"/>
          <w:numId w:val="5"/>
        </w:numPr>
        <w:jc w:val="both"/>
        <w:rPr>
          <w:b/>
          <w:sz w:val="20"/>
          <w:szCs w:val="20"/>
        </w:rPr>
      </w:pPr>
      <w:r>
        <w:rPr>
          <w:b/>
          <w:sz w:val="20"/>
          <w:szCs w:val="20"/>
        </w:rPr>
        <w:t>Diferencias entre el análisis financiero y el económico y social</w:t>
      </w:r>
    </w:p>
    <w:p w14:paraId="0000019E" w14:textId="77777777" w:rsidR="00A918B7" w:rsidRDefault="00A918B7">
      <w:pPr>
        <w:jc w:val="both"/>
        <w:rPr>
          <w:b/>
          <w:sz w:val="20"/>
          <w:szCs w:val="20"/>
        </w:rPr>
      </w:pPr>
    </w:p>
    <w:p w14:paraId="0000019F" w14:textId="77777777" w:rsidR="00A918B7" w:rsidRDefault="00897CA0">
      <w:pPr>
        <w:jc w:val="both"/>
        <w:rPr>
          <w:sz w:val="20"/>
          <w:szCs w:val="20"/>
        </w:rPr>
      </w:pPr>
      <w:r>
        <w:rPr>
          <w:sz w:val="20"/>
          <w:szCs w:val="20"/>
        </w:rPr>
        <w:t>De acuerdo a lo evidenciado en la evaluación de un proyecto, se denotan diferencias significativas entre la evaluación financiera y la evaluación económica y social, como se muestra en la siguiente tabla:</w:t>
      </w:r>
    </w:p>
    <w:p w14:paraId="000001A0" w14:textId="77777777" w:rsidR="00A918B7" w:rsidRDefault="00A918B7">
      <w:pPr>
        <w:jc w:val="both"/>
        <w:rPr>
          <w:b/>
          <w:sz w:val="20"/>
          <w:szCs w:val="20"/>
        </w:rPr>
      </w:pPr>
    </w:p>
    <w:p w14:paraId="000001A1" w14:textId="77777777" w:rsidR="00A918B7" w:rsidRDefault="00897CA0">
      <w:pPr>
        <w:tabs>
          <w:tab w:val="left" w:pos="5595"/>
        </w:tabs>
        <w:ind w:left="992"/>
        <w:rPr>
          <w:b/>
          <w:sz w:val="20"/>
          <w:szCs w:val="20"/>
        </w:rPr>
      </w:pPr>
      <w:r>
        <w:rPr>
          <w:sz w:val="20"/>
          <w:szCs w:val="20"/>
        </w:rPr>
        <w:t>Tabla 6: Diferencias Análisis económico y Social vs Análisis Financiero</w:t>
      </w:r>
    </w:p>
    <w:tbl>
      <w:tblPr>
        <w:tblStyle w:val="afffff6"/>
        <w:tblW w:w="7933"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964"/>
        <w:gridCol w:w="3969"/>
      </w:tblGrid>
      <w:tr w:rsidR="00A918B7" w14:paraId="367AD68C" w14:textId="77777777">
        <w:trPr>
          <w:jc w:val="center"/>
        </w:trPr>
        <w:tc>
          <w:tcPr>
            <w:tcW w:w="3964" w:type="dxa"/>
          </w:tcPr>
          <w:p w14:paraId="000001A2" w14:textId="77777777" w:rsidR="00A918B7" w:rsidRDefault="00897CA0">
            <w:pPr>
              <w:jc w:val="center"/>
              <w:rPr>
                <w:sz w:val="20"/>
                <w:szCs w:val="20"/>
              </w:rPr>
            </w:pPr>
            <w:r>
              <w:rPr>
                <w:sz w:val="20"/>
                <w:szCs w:val="20"/>
              </w:rPr>
              <w:t>ANÁLISIS ECONÓMICO Y SOCIAL</w:t>
            </w:r>
          </w:p>
        </w:tc>
        <w:tc>
          <w:tcPr>
            <w:tcW w:w="3969" w:type="dxa"/>
          </w:tcPr>
          <w:p w14:paraId="000001A3" w14:textId="77777777" w:rsidR="00A918B7" w:rsidRDefault="00897CA0">
            <w:pPr>
              <w:jc w:val="center"/>
              <w:rPr>
                <w:sz w:val="20"/>
                <w:szCs w:val="20"/>
              </w:rPr>
            </w:pPr>
            <w:r>
              <w:rPr>
                <w:sz w:val="20"/>
                <w:szCs w:val="20"/>
              </w:rPr>
              <w:t>ANÁLISIS FINANCIERO</w:t>
            </w:r>
          </w:p>
        </w:tc>
      </w:tr>
      <w:tr w:rsidR="00A918B7" w14:paraId="21858A4F" w14:textId="77777777">
        <w:trPr>
          <w:jc w:val="center"/>
        </w:trPr>
        <w:tc>
          <w:tcPr>
            <w:tcW w:w="3964" w:type="dxa"/>
          </w:tcPr>
          <w:p w14:paraId="000001A4" w14:textId="77777777" w:rsidR="00A918B7" w:rsidRDefault="00897CA0">
            <w:pPr>
              <w:numPr>
                <w:ilvl w:val="0"/>
                <w:numId w:val="12"/>
              </w:numPr>
              <w:pBdr>
                <w:top w:val="nil"/>
                <w:left w:val="nil"/>
                <w:bottom w:val="nil"/>
                <w:right w:val="nil"/>
                <w:between w:val="nil"/>
              </w:pBdr>
              <w:spacing w:line="276" w:lineRule="auto"/>
              <w:jc w:val="both"/>
              <w:rPr>
                <w:b w:val="0"/>
                <w:color w:val="000000"/>
                <w:sz w:val="20"/>
                <w:szCs w:val="20"/>
              </w:rPr>
            </w:pPr>
            <w:r>
              <w:rPr>
                <w:b w:val="0"/>
                <w:color w:val="000000"/>
                <w:sz w:val="20"/>
                <w:szCs w:val="20"/>
              </w:rPr>
              <w:t>Productividad</w:t>
            </w:r>
          </w:p>
          <w:p w14:paraId="000001A5" w14:textId="77777777" w:rsidR="00A918B7" w:rsidRDefault="00897CA0">
            <w:pPr>
              <w:numPr>
                <w:ilvl w:val="0"/>
                <w:numId w:val="12"/>
              </w:numPr>
              <w:pBdr>
                <w:top w:val="nil"/>
                <w:left w:val="nil"/>
                <w:bottom w:val="nil"/>
                <w:right w:val="nil"/>
                <w:between w:val="nil"/>
              </w:pBdr>
              <w:spacing w:line="276" w:lineRule="auto"/>
              <w:jc w:val="both"/>
              <w:rPr>
                <w:b w:val="0"/>
                <w:color w:val="000000"/>
                <w:sz w:val="20"/>
                <w:szCs w:val="20"/>
              </w:rPr>
            </w:pPr>
            <w:r>
              <w:rPr>
                <w:b w:val="0"/>
                <w:color w:val="000000"/>
                <w:sz w:val="20"/>
                <w:szCs w:val="20"/>
              </w:rPr>
              <w:t>Rentabilidad</w:t>
            </w:r>
          </w:p>
          <w:p w14:paraId="000001A6" w14:textId="77777777" w:rsidR="00A918B7" w:rsidRDefault="00897CA0">
            <w:pPr>
              <w:numPr>
                <w:ilvl w:val="0"/>
                <w:numId w:val="12"/>
              </w:numPr>
              <w:pBdr>
                <w:top w:val="nil"/>
                <w:left w:val="nil"/>
                <w:bottom w:val="nil"/>
                <w:right w:val="nil"/>
                <w:between w:val="nil"/>
              </w:pBdr>
              <w:spacing w:line="276" w:lineRule="auto"/>
              <w:jc w:val="both"/>
              <w:rPr>
                <w:b w:val="0"/>
                <w:color w:val="000000"/>
                <w:sz w:val="20"/>
                <w:szCs w:val="20"/>
              </w:rPr>
            </w:pPr>
            <w:r>
              <w:rPr>
                <w:b w:val="0"/>
                <w:color w:val="000000"/>
                <w:sz w:val="20"/>
                <w:szCs w:val="20"/>
              </w:rPr>
              <w:t>Crecimiento económico</w:t>
            </w:r>
          </w:p>
        </w:tc>
        <w:tc>
          <w:tcPr>
            <w:tcW w:w="3969" w:type="dxa"/>
          </w:tcPr>
          <w:p w14:paraId="000001A7" w14:textId="77777777" w:rsidR="00A918B7" w:rsidRDefault="00897CA0">
            <w:pPr>
              <w:numPr>
                <w:ilvl w:val="0"/>
                <w:numId w:val="12"/>
              </w:numPr>
              <w:pBdr>
                <w:top w:val="nil"/>
                <w:left w:val="nil"/>
                <w:bottom w:val="nil"/>
                <w:right w:val="nil"/>
                <w:between w:val="nil"/>
              </w:pBdr>
              <w:spacing w:line="276" w:lineRule="auto"/>
              <w:jc w:val="both"/>
              <w:rPr>
                <w:b w:val="0"/>
                <w:color w:val="000000"/>
                <w:sz w:val="20"/>
                <w:szCs w:val="20"/>
              </w:rPr>
            </w:pPr>
            <w:r>
              <w:rPr>
                <w:b w:val="0"/>
                <w:color w:val="000000"/>
                <w:sz w:val="20"/>
                <w:szCs w:val="20"/>
              </w:rPr>
              <w:t>Rendimiento de capital</w:t>
            </w:r>
          </w:p>
          <w:p w14:paraId="000001A8" w14:textId="77777777" w:rsidR="00A918B7" w:rsidRDefault="00897CA0">
            <w:pPr>
              <w:numPr>
                <w:ilvl w:val="0"/>
                <w:numId w:val="12"/>
              </w:numPr>
              <w:pBdr>
                <w:top w:val="nil"/>
                <w:left w:val="nil"/>
                <w:bottom w:val="nil"/>
                <w:right w:val="nil"/>
                <w:between w:val="nil"/>
              </w:pBdr>
              <w:spacing w:line="276" w:lineRule="auto"/>
              <w:jc w:val="both"/>
              <w:rPr>
                <w:b w:val="0"/>
                <w:color w:val="000000"/>
                <w:sz w:val="20"/>
                <w:szCs w:val="20"/>
              </w:rPr>
            </w:pPr>
            <w:r>
              <w:rPr>
                <w:b w:val="0"/>
                <w:color w:val="000000"/>
                <w:sz w:val="20"/>
                <w:szCs w:val="20"/>
              </w:rPr>
              <w:t>Rendimiento privado</w:t>
            </w:r>
          </w:p>
        </w:tc>
      </w:tr>
      <w:tr w:rsidR="00A918B7" w14:paraId="1B17BD30" w14:textId="77777777">
        <w:trPr>
          <w:jc w:val="center"/>
        </w:trPr>
        <w:tc>
          <w:tcPr>
            <w:tcW w:w="3964" w:type="dxa"/>
          </w:tcPr>
          <w:p w14:paraId="000001A9" w14:textId="77777777" w:rsidR="00A918B7" w:rsidRDefault="00897CA0">
            <w:pPr>
              <w:numPr>
                <w:ilvl w:val="0"/>
                <w:numId w:val="13"/>
              </w:numPr>
              <w:pBdr>
                <w:top w:val="nil"/>
                <w:left w:val="nil"/>
                <w:bottom w:val="nil"/>
                <w:right w:val="nil"/>
                <w:between w:val="nil"/>
              </w:pBdr>
              <w:spacing w:line="276" w:lineRule="auto"/>
              <w:jc w:val="both"/>
              <w:rPr>
                <w:b w:val="0"/>
                <w:color w:val="000000"/>
                <w:sz w:val="20"/>
                <w:szCs w:val="20"/>
              </w:rPr>
            </w:pPr>
            <w:r>
              <w:rPr>
                <w:b w:val="0"/>
                <w:color w:val="000000"/>
                <w:sz w:val="20"/>
                <w:szCs w:val="20"/>
              </w:rPr>
              <w:t>Sociedad, comunidad</w:t>
            </w:r>
          </w:p>
        </w:tc>
        <w:tc>
          <w:tcPr>
            <w:tcW w:w="3969" w:type="dxa"/>
          </w:tcPr>
          <w:p w14:paraId="000001AA" w14:textId="77777777" w:rsidR="00A918B7" w:rsidRDefault="00897CA0">
            <w:pPr>
              <w:numPr>
                <w:ilvl w:val="0"/>
                <w:numId w:val="13"/>
              </w:numPr>
              <w:pBdr>
                <w:top w:val="nil"/>
                <w:left w:val="nil"/>
                <w:bottom w:val="nil"/>
                <w:right w:val="nil"/>
                <w:between w:val="nil"/>
              </w:pBdr>
              <w:spacing w:line="276" w:lineRule="auto"/>
              <w:jc w:val="both"/>
              <w:rPr>
                <w:b w:val="0"/>
                <w:color w:val="000000"/>
                <w:sz w:val="20"/>
                <w:szCs w:val="20"/>
              </w:rPr>
            </w:pPr>
            <w:r>
              <w:rPr>
                <w:b w:val="0"/>
                <w:color w:val="000000"/>
                <w:sz w:val="20"/>
                <w:szCs w:val="20"/>
              </w:rPr>
              <w:t>Inversionistas</w:t>
            </w:r>
          </w:p>
        </w:tc>
      </w:tr>
      <w:tr w:rsidR="00A918B7" w14:paraId="78C18EA9" w14:textId="77777777">
        <w:trPr>
          <w:jc w:val="center"/>
        </w:trPr>
        <w:tc>
          <w:tcPr>
            <w:tcW w:w="3964" w:type="dxa"/>
          </w:tcPr>
          <w:p w14:paraId="000001AB" w14:textId="77777777" w:rsidR="00A918B7" w:rsidRDefault="00897CA0">
            <w:pPr>
              <w:numPr>
                <w:ilvl w:val="0"/>
                <w:numId w:val="13"/>
              </w:numPr>
              <w:pBdr>
                <w:top w:val="nil"/>
                <w:left w:val="nil"/>
                <w:bottom w:val="nil"/>
                <w:right w:val="nil"/>
                <w:between w:val="nil"/>
              </w:pBdr>
              <w:spacing w:line="276" w:lineRule="auto"/>
              <w:jc w:val="both"/>
              <w:rPr>
                <w:b w:val="0"/>
                <w:color w:val="000000"/>
                <w:sz w:val="20"/>
                <w:szCs w:val="20"/>
              </w:rPr>
            </w:pPr>
            <w:r>
              <w:rPr>
                <w:b w:val="0"/>
                <w:color w:val="000000"/>
                <w:sz w:val="20"/>
                <w:szCs w:val="20"/>
              </w:rPr>
              <w:t>Distribución del ingreso</w:t>
            </w:r>
          </w:p>
        </w:tc>
        <w:tc>
          <w:tcPr>
            <w:tcW w:w="3969" w:type="dxa"/>
          </w:tcPr>
          <w:p w14:paraId="000001AC" w14:textId="77777777" w:rsidR="00A918B7" w:rsidRDefault="00897CA0">
            <w:pPr>
              <w:numPr>
                <w:ilvl w:val="0"/>
                <w:numId w:val="13"/>
              </w:numPr>
              <w:pBdr>
                <w:top w:val="nil"/>
                <w:left w:val="nil"/>
                <w:bottom w:val="nil"/>
                <w:right w:val="nil"/>
                <w:between w:val="nil"/>
              </w:pBdr>
              <w:spacing w:line="276" w:lineRule="auto"/>
              <w:jc w:val="both"/>
              <w:rPr>
                <w:b w:val="0"/>
                <w:color w:val="000000"/>
                <w:sz w:val="20"/>
                <w:szCs w:val="20"/>
              </w:rPr>
            </w:pPr>
            <w:r>
              <w:rPr>
                <w:b w:val="0"/>
                <w:color w:val="000000"/>
                <w:sz w:val="20"/>
                <w:szCs w:val="20"/>
              </w:rPr>
              <w:t>Repartición de utilidades</w:t>
            </w:r>
          </w:p>
        </w:tc>
      </w:tr>
      <w:tr w:rsidR="00A918B7" w14:paraId="348ADA63" w14:textId="77777777">
        <w:trPr>
          <w:jc w:val="center"/>
        </w:trPr>
        <w:tc>
          <w:tcPr>
            <w:tcW w:w="3964" w:type="dxa"/>
          </w:tcPr>
          <w:p w14:paraId="000001AD" w14:textId="77777777" w:rsidR="00A918B7" w:rsidRDefault="00897CA0">
            <w:pPr>
              <w:numPr>
                <w:ilvl w:val="0"/>
                <w:numId w:val="13"/>
              </w:numPr>
              <w:pBdr>
                <w:top w:val="nil"/>
                <w:left w:val="nil"/>
                <w:bottom w:val="nil"/>
                <w:right w:val="nil"/>
                <w:between w:val="nil"/>
              </w:pBdr>
              <w:spacing w:line="276" w:lineRule="auto"/>
              <w:jc w:val="both"/>
              <w:rPr>
                <w:b w:val="0"/>
                <w:color w:val="000000"/>
                <w:sz w:val="20"/>
                <w:szCs w:val="20"/>
              </w:rPr>
            </w:pPr>
            <w:r>
              <w:rPr>
                <w:b w:val="0"/>
                <w:color w:val="000000"/>
                <w:sz w:val="20"/>
                <w:szCs w:val="20"/>
              </w:rPr>
              <w:t>Precios cuenta</w:t>
            </w:r>
          </w:p>
        </w:tc>
        <w:tc>
          <w:tcPr>
            <w:tcW w:w="3969" w:type="dxa"/>
          </w:tcPr>
          <w:p w14:paraId="000001AE" w14:textId="77777777" w:rsidR="00A918B7" w:rsidRDefault="00897CA0">
            <w:pPr>
              <w:numPr>
                <w:ilvl w:val="0"/>
                <w:numId w:val="13"/>
              </w:numPr>
              <w:pBdr>
                <w:top w:val="nil"/>
                <w:left w:val="nil"/>
                <w:bottom w:val="nil"/>
                <w:right w:val="nil"/>
                <w:between w:val="nil"/>
              </w:pBdr>
              <w:spacing w:line="276" w:lineRule="auto"/>
              <w:jc w:val="both"/>
              <w:rPr>
                <w:b w:val="0"/>
                <w:color w:val="000000"/>
                <w:sz w:val="20"/>
                <w:szCs w:val="20"/>
              </w:rPr>
            </w:pPr>
            <w:r>
              <w:rPr>
                <w:b w:val="0"/>
                <w:color w:val="000000"/>
                <w:sz w:val="20"/>
                <w:szCs w:val="20"/>
              </w:rPr>
              <w:t>Precios de mercado</w:t>
            </w:r>
          </w:p>
        </w:tc>
      </w:tr>
      <w:tr w:rsidR="00A918B7" w14:paraId="4DE8DE82" w14:textId="77777777">
        <w:trPr>
          <w:jc w:val="center"/>
        </w:trPr>
        <w:tc>
          <w:tcPr>
            <w:tcW w:w="3964" w:type="dxa"/>
          </w:tcPr>
          <w:p w14:paraId="000001AF" w14:textId="77777777" w:rsidR="00A918B7" w:rsidRDefault="00897CA0">
            <w:pPr>
              <w:numPr>
                <w:ilvl w:val="0"/>
                <w:numId w:val="13"/>
              </w:numPr>
              <w:pBdr>
                <w:top w:val="nil"/>
                <w:left w:val="nil"/>
                <w:bottom w:val="nil"/>
                <w:right w:val="nil"/>
                <w:between w:val="nil"/>
              </w:pBdr>
              <w:spacing w:line="276" w:lineRule="auto"/>
              <w:jc w:val="both"/>
              <w:rPr>
                <w:b w:val="0"/>
                <w:color w:val="000000"/>
                <w:sz w:val="20"/>
                <w:szCs w:val="20"/>
              </w:rPr>
            </w:pPr>
            <w:r>
              <w:rPr>
                <w:b w:val="0"/>
                <w:color w:val="000000"/>
                <w:sz w:val="20"/>
                <w:szCs w:val="20"/>
              </w:rPr>
              <w:t>Los impuestos son beneficios para la sociedad</w:t>
            </w:r>
          </w:p>
          <w:p w14:paraId="000001B0" w14:textId="77777777" w:rsidR="00A918B7" w:rsidRDefault="00897CA0">
            <w:pPr>
              <w:numPr>
                <w:ilvl w:val="0"/>
                <w:numId w:val="13"/>
              </w:numPr>
              <w:pBdr>
                <w:top w:val="nil"/>
                <w:left w:val="nil"/>
                <w:bottom w:val="nil"/>
                <w:right w:val="nil"/>
                <w:between w:val="nil"/>
              </w:pBdr>
              <w:spacing w:line="276" w:lineRule="auto"/>
              <w:jc w:val="both"/>
              <w:rPr>
                <w:b w:val="0"/>
                <w:color w:val="000000"/>
                <w:sz w:val="20"/>
                <w:szCs w:val="20"/>
              </w:rPr>
            </w:pPr>
            <w:r>
              <w:rPr>
                <w:b w:val="0"/>
                <w:color w:val="000000"/>
                <w:sz w:val="20"/>
                <w:szCs w:val="20"/>
              </w:rPr>
              <w:t>Un subsidio es un costo para la sociedad</w:t>
            </w:r>
          </w:p>
        </w:tc>
        <w:tc>
          <w:tcPr>
            <w:tcW w:w="3969" w:type="dxa"/>
          </w:tcPr>
          <w:p w14:paraId="000001B1" w14:textId="77777777" w:rsidR="00A918B7" w:rsidRDefault="00897CA0">
            <w:pPr>
              <w:numPr>
                <w:ilvl w:val="0"/>
                <w:numId w:val="13"/>
              </w:numPr>
              <w:pBdr>
                <w:top w:val="nil"/>
                <w:left w:val="nil"/>
                <w:bottom w:val="nil"/>
                <w:right w:val="nil"/>
                <w:between w:val="nil"/>
              </w:pBdr>
              <w:spacing w:line="276" w:lineRule="auto"/>
              <w:jc w:val="both"/>
              <w:rPr>
                <w:b w:val="0"/>
                <w:color w:val="000000"/>
                <w:sz w:val="20"/>
                <w:szCs w:val="20"/>
              </w:rPr>
            </w:pPr>
            <w:r>
              <w:rPr>
                <w:b w:val="0"/>
                <w:color w:val="000000"/>
                <w:sz w:val="20"/>
                <w:szCs w:val="20"/>
              </w:rPr>
              <w:t>Los impuestos son costos</w:t>
            </w:r>
          </w:p>
          <w:p w14:paraId="000001B2" w14:textId="77777777" w:rsidR="00A918B7" w:rsidRDefault="00897CA0">
            <w:pPr>
              <w:numPr>
                <w:ilvl w:val="0"/>
                <w:numId w:val="13"/>
              </w:numPr>
              <w:pBdr>
                <w:top w:val="nil"/>
                <w:left w:val="nil"/>
                <w:bottom w:val="nil"/>
                <w:right w:val="nil"/>
                <w:between w:val="nil"/>
              </w:pBdr>
              <w:spacing w:line="276" w:lineRule="auto"/>
              <w:jc w:val="both"/>
              <w:rPr>
                <w:b w:val="0"/>
                <w:color w:val="000000"/>
                <w:sz w:val="20"/>
                <w:szCs w:val="20"/>
              </w:rPr>
            </w:pPr>
            <w:r>
              <w:rPr>
                <w:b w:val="0"/>
                <w:color w:val="000000"/>
                <w:sz w:val="20"/>
                <w:szCs w:val="20"/>
              </w:rPr>
              <w:t>Los subsidios son ingresos</w:t>
            </w:r>
          </w:p>
        </w:tc>
      </w:tr>
      <w:tr w:rsidR="00A918B7" w14:paraId="79ACF332" w14:textId="77777777">
        <w:trPr>
          <w:jc w:val="center"/>
        </w:trPr>
        <w:tc>
          <w:tcPr>
            <w:tcW w:w="3964" w:type="dxa"/>
          </w:tcPr>
          <w:p w14:paraId="000001B3" w14:textId="77777777" w:rsidR="00A918B7" w:rsidRDefault="00897CA0">
            <w:pPr>
              <w:numPr>
                <w:ilvl w:val="0"/>
                <w:numId w:val="1"/>
              </w:numPr>
              <w:pBdr>
                <w:top w:val="nil"/>
                <w:left w:val="nil"/>
                <w:bottom w:val="nil"/>
                <w:right w:val="nil"/>
                <w:between w:val="nil"/>
              </w:pBdr>
              <w:spacing w:line="276" w:lineRule="auto"/>
              <w:jc w:val="both"/>
              <w:rPr>
                <w:b w:val="0"/>
                <w:color w:val="000000"/>
                <w:sz w:val="20"/>
                <w:szCs w:val="20"/>
              </w:rPr>
            </w:pPr>
            <w:r>
              <w:rPr>
                <w:b w:val="0"/>
                <w:color w:val="000000"/>
                <w:sz w:val="20"/>
                <w:szCs w:val="20"/>
              </w:rPr>
              <w:t>El estudio económico determina si el proyecto contribuye al desarrollo de la economía</w:t>
            </w:r>
          </w:p>
        </w:tc>
        <w:tc>
          <w:tcPr>
            <w:tcW w:w="3969" w:type="dxa"/>
          </w:tcPr>
          <w:p w14:paraId="000001B4" w14:textId="77777777" w:rsidR="00A918B7" w:rsidRDefault="00897CA0">
            <w:pPr>
              <w:numPr>
                <w:ilvl w:val="0"/>
                <w:numId w:val="1"/>
              </w:numPr>
              <w:pBdr>
                <w:top w:val="nil"/>
                <w:left w:val="nil"/>
                <w:bottom w:val="nil"/>
                <w:right w:val="nil"/>
                <w:between w:val="nil"/>
              </w:pBdr>
              <w:spacing w:line="276" w:lineRule="auto"/>
              <w:jc w:val="both"/>
              <w:rPr>
                <w:b w:val="0"/>
                <w:color w:val="000000"/>
                <w:sz w:val="20"/>
                <w:szCs w:val="20"/>
              </w:rPr>
            </w:pPr>
            <w:r>
              <w:rPr>
                <w:b w:val="0"/>
                <w:color w:val="000000"/>
                <w:sz w:val="20"/>
                <w:szCs w:val="20"/>
              </w:rPr>
              <w:t xml:space="preserve">El estudio financiero se refiere a la capacidad de obtener </w:t>
            </w:r>
            <w:r>
              <w:rPr>
                <w:b w:val="0"/>
                <w:sz w:val="20"/>
                <w:szCs w:val="20"/>
              </w:rPr>
              <w:t>ganancias</w:t>
            </w:r>
            <w:r>
              <w:rPr>
                <w:b w:val="0"/>
                <w:color w:val="000000"/>
                <w:sz w:val="20"/>
                <w:szCs w:val="20"/>
              </w:rPr>
              <w:t>.</w:t>
            </w:r>
          </w:p>
        </w:tc>
      </w:tr>
    </w:tbl>
    <w:p w14:paraId="000001B5" w14:textId="77777777" w:rsidR="00A918B7" w:rsidRDefault="00897CA0">
      <w:pPr>
        <w:spacing w:before="240"/>
        <w:ind w:left="3118"/>
        <w:jc w:val="both"/>
        <w:rPr>
          <w:sz w:val="20"/>
          <w:szCs w:val="20"/>
        </w:rPr>
      </w:pPr>
      <w:r>
        <w:rPr>
          <w:sz w:val="20"/>
          <w:szCs w:val="20"/>
        </w:rPr>
        <w:t>Fuente: elaboración propia (2021)</w:t>
      </w:r>
    </w:p>
    <w:p w14:paraId="000001B6" w14:textId="77777777" w:rsidR="00A918B7" w:rsidRDefault="00A918B7">
      <w:pPr>
        <w:jc w:val="both"/>
        <w:rPr>
          <w:sz w:val="20"/>
          <w:szCs w:val="20"/>
        </w:rPr>
      </w:pPr>
    </w:p>
    <w:tbl>
      <w:tblPr>
        <w:tblStyle w:val="afffff7"/>
        <w:tblW w:w="997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972"/>
      </w:tblGrid>
      <w:tr w:rsidR="00A918B7" w14:paraId="7AFABA6C" w14:textId="77777777">
        <w:tc>
          <w:tcPr>
            <w:tcW w:w="9972" w:type="dxa"/>
            <w:shd w:val="clear" w:color="auto" w:fill="FFFF00"/>
            <w:tcMar>
              <w:top w:w="100" w:type="dxa"/>
              <w:left w:w="100" w:type="dxa"/>
              <w:bottom w:w="100" w:type="dxa"/>
              <w:right w:w="100" w:type="dxa"/>
            </w:tcMar>
          </w:tcPr>
          <w:p w14:paraId="000001B7" w14:textId="77777777" w:rsidR="00A918B7" w:rsidRDefault="00897CA0">
            <w:pPr>
              <w:widowControl w:val="0"/>
              <w:spacing w:line="276" w:lineRule="auto"/>
              <w:rPr>
                <w:sz w:val="20"/>
                <w:szCs w:val="20"/>
                <w:highlight w:val="yellow"/>
              </w:rPr>
            </w:pPr>
            <w:r>
              <w:rPr>
                <w:sz w:val="20"/>
                <w:szCs w:val="20"/>
                <w:highlight w:val="yellow"/>
              </w:rPr>
              <w:t>Imagen para diseñar a partir de la definición de los expertos</w:t>
            </w:r>
          </w:p>
        </w:tc>
      </w:tr>
      <w:tr w:rsidR="00A918B7" w14:paraId="7FCECBC6" w14:textId="77777777">
        <w:tc>
          <w:tcPr>
            <w:tcW w:w="9972" w:type="dxa"/>
            <w:shd w:val="clear" w:color="auto" w:fill="auto"/>
            <w:tcMar>
              <w:top w:w="100" w:type="dxa"/>
              <w:left w:w="100" w:type="dxa"/>
              <w:bottom w:w="100" w:type="dxa"/>
              <w:right w:w="100" w:type="dxa"/>
            </w:tcMar>
          </w:tcPr>
          <w:p w14:paraId="000001B8" w14:textId="77777777" w:rsidR="00A918B7" w:rsidRDefault="00897CA0">
            <w:pPr>
              <w:widowControl w:val="0"/>
              <w:spacing w:line="276" w:lineRule="auto"/>
              <w:rPr>
                <w:sz w:val="20"/>
                <w:szCs w:val="20"/>
              </w:rPr>
            </w:pPr>
            <w:r>
              <w:rPr>
                <w:sz w:val="20"/>
                <w:szCs w:val="20"/>
              </w:rPr>
              <w:t>Carpeta de anexos: Anexo 8. Tabla 6: Diferencias Análisis económico y Social vs Análisis Financiero</w:t>
            </w:r>
          </w:p>
        </w:tc>
      </w:tr>
    </w:tbl>
    <w:p w14:paraId="000001B9" w14:textId="77777777" w:rsidR="00A918B7" w:rsidRDefault="00A918B7">
      <w:pPr>
        <w:jc w:val="both"/>
        <w:rPr>
          <w:sz w:val="20"/>
          <w:szCs w:val="20"/>
        </w:rPr>
      </w:pPr>
    </w:p>
    <w:p w14:paraId="000001BA" w14:textId="77777777" w:rsidR="00A918B7" w:rsidRDefault="00897CA0">
      <w:pPr>
        <w:jc w:val="both"/>
        <w:rPr>
          <w:sz w:val="20"/>
          <w:szCs w:val="20"/>
        </w:rPr>
      </w:pPr>
      <w:r>
        <w:rPr>
          <w:sz w:val="20"/>
          <w:szCs w:val="20"/>
        </w:rPr>
        <w:lastRenderedPageBreak/>
        <w:t>Finalmente, la evaluación de proyectos permite estimar los costos y beneficios desde la óptica financiera y los costos y beneficios económicos desde la óptica económica, se construyen los indicadores financieros, los cuales de acuerdo a los resultados obtenidos (viable o no viable), permiten tomar la decisión de continuar con el proyecto.</w:t>
      </w:r>
    </w:p>
    <w:p w14:paraId="04188774" w14:textId="77777777" w:rsidR="00300C05" w:rsidRDefault="00300C05">
      <w:pPr>
        <w:jc w:val="both"/>
        <w:rPr>
          <w:sz w:val="20"/>
          <w:szCs w:val="20"/>
        </w:rPr>
      </w:pPr>
    </w:p>
    <w:p w14:paraId="78791AEE" w14:textId="77777777" w:rsidR="00300C05" w:rsidRDefault="00300C05">
      <w:pPr>
        <w:jc w:val="both"/>
        <w:rPr>
          <w:sz w:val="20"/>
          <w:szCs w:val="20"/>
        </w:rPr>
      </w:pPr>
    </w:p>
    <w:p w14:paraId="17C25541" w14:textId="77777777" w:rsidR="00300C05" w:rsidRDefault="00300C05">
      <w:pPr>
        <w:jc w:val="both"/>
        <w:rPr>
          <w:sz w:val="20"/>
          <w:szCs w:val="20"/>
        </w:rPr>
      </w:pPr>
    </w:p>
    <w:p w14:paraId="519DF62D" w14:textId="77777777" w:rsidR="00300C05" w:rsidRDefault="00300C05">
      <w:pPr>
        <w:jc w:val="both"/>
        <w:rPr>
          <w:sz w:val="20"/>
          <w:szCs w:val="20"/>
        </w:rPr>
      </w:pPr>
    </w:p>
    <w:p w14:paraId="15FF1147" w14:textId="77777777" w:rsidR="00300C05" w:rsidRDefault="00300C05">
      <w:pPr>
        <w:jc w:val="both"/>
        <w:rPr>
          <w:sz w:val="20"/>
          <w:szCs w:val="20"/>
        </w:rPr>
      </w:pPr>
    </w:p>
    <w:p w14:paraId="2FB16131" w14:textId="77777777" w:rsidR="00300C05" w:rsidRDefault="00300C05">
      <w:pPr>
        <w:jc w:val="both"/>
        <w:rPr>
          <w:sz w:val="20"/>
          <w:szCs w:val="20"/>
        </w:rPr>
      </w:pPr>
    </w:p>
    <w:p w14:paraId="37445402" w14:textId="77777777" w:rsidR="00300C05" w:rsidRPr="008222BA" w:rsidRDefault="00300C05">
      <w:pPr>
        <w:jc w:val="both"/>
        <w:rPr>
          <w:b/>
          <w:bCs/>
          <w:sz w:val="20"/>
          <w:szCs w:val="20"/>
        </w:rPr>
      </w:pPr>
    </w:p>
    <w:p w14:paraId="650F1028" w14:textId="6755D901" w:rsidR="00300C05" w:rsidRPr="008222BA" w:rsidRDefault="00300C05">
      <w:pPr>
        <w:jc w:val="both"/>
        <w:rPr>
          <w:b/>
          <w:bCs/>
          <w:sz w:val="20"/>
          <w:szCs w:val="20"/>
        </w:rPr>
      </w:pPr>
      <w:r w:rsidRPr="008222BA">
        <w:rPr>
          <w:b/>
          <w:bCs/>
          <w:sz w:val="20"/>
          <w:szCs w:val="20"/>
        </w:rPr>
        <w:t>SINTESIS:</w:t>
      </w:r>
    </w:p>
    <w:p w14:paraId="0E527A9D" w14:textId="2DB00EBF" w:rsidR="00300C05" w:rsidRPr="00300C05" w:rsidRDefault="00300C05" w:rsidP="008222BA">
      <w:pPr>
        <w:jc w:val="both"/>
        <w:rPr>
          <w:sz w:val="20"/>
          <w:szCs w:val="20"/>
        </w:rPr>
      </w:pPr>
      <w:r w:rsidRPr="00872229">
        <w:rPr>
          <w:b/>
          <w:bCs/>
          <w:sz w:val="20"/>
          <w:szCs w:val="20"/>
        </w:rPr>
        <w:t>Evaluación del proyecto</w:t>
      </w:r>
      <w:r w:rsidRPr="008222BA">
        <w:rPr>
          <w:sz w:val="20"/>
          <w:szCs w:val="20"/>
        </w:rPr>
        <w:t xml:space="preserve">: </w:t>
      </w:r>
      <w:r w:rsidRPr="00300C05">
        <w:rPr>
          <w:sz w:val="20"/>
          <w:szCs w:val="20"/>
        </w:rPr>
        <w:t xml:space="preserve">determina su viabilidad y eficiencia, considerando aspectos financieros y sociales. Se realiza en tres etapas: preparación, ejecución y operación, usando indicadores como flujo de caja. Los objetivos incluyen examinar proyectos, medir resultados y evaluar recursos. Tipologías de evaluación incluyen </w:t>
      </w:r>
      <w:proofErr w:type="spellStart"/>
      <w:r w:rsidRPr="00300C05">
        <w:rPr>
          <w:sz w:val="20"/>
          <w:szCs w:val="20"/>
        </w:rPr>
        <w:t>ex-ante</w:t>
      </w:r>
      <w:proofErr w:type="spellEnd"/>
      <w:r w:rsidRPr="00300C05">
        <w:rPr>
          <w:sz w:val="20"/>
          <w:szCs w:val="20"/>
        </w:rPr>
        <w:t>, intra, post, y ex-post, además de formativa y sumativa, para medir el impacto y eficacia en cada fase del ciclo de vida del proyecto.</w:t>
      </w:r>
    </w:p>
    <w:p w14:paraId="36DC5E10" w14:textId="0F7021E4" w:rsidR="00300C05" w:rsidRDefault="008222BA" w:rsidP="008222BA">
      <w:pPr>
        <w:jc w:val="both"/>
        <w:rPr>
          <w:sz w:val="20"/>
          <w:szCs w:val="20"/>
        </w:rPr>
      </w:pPr>
      <w:r w:rsidRPr="00872229">
        <w:rPr>
          <w:b/>
          <w:bCs/>
          <w:sz w:val="20"/>
          <w:szCs w:val="20"/>
        </w:rPr>
        <w:t>La evaluación financiera de proyectos</w:t>
      </w:r>
      <w:r>
        <w:rPr>
          <w:sz w:val="20"/>
          <w:szCs w:val="20"/>
        </w:rPr>
        <w:t>:</w:t>
      </w:r>
      <w:r w:rsidRPr="008222BA">
        <w:rPr>
          <w:sz w:val="20"/>
          <w:szCs w:val="20"/>
        </w:rPr>
        <w:t xml:space="preserve"> analiza costos y beneficios para determinar la viabilidad de un proyecto. Utiliza indicadores como el Valor Presente Neto (VPN), la Tasa Interna de Retorno (TIR) y la Relación Costo - Beneficio. Si el VPN es positivo, el proyecto se acepta; si es negativo, se rechaza. Un VPN igual a cero deja la decisión al evaluador.</w:t>
      </w:r>
    </w:p>
    <w:p w14:paraId="1BC1496A" w14:textId="40492E1B" w:rsidR="00872229" w:rsidRPr="008222BA" w:rsidRDefault="00872229" w:rsidP="008222BA">
      <w:pPr>
        <w:jc w:val="both"/>
        <w:rPr>
          <w:sz w:val="20"/>
          <w:szCs w:val="20"/>
        </w:rPr>
      </w:pPr>
      <w:r w:rsidRPr="00872229">
        <w:rPr>
          <w:b/>
          <w:bCs/>
          <w:sz w:val="20"/>
          <w:szCs w:val="20"/>
        </w:rPr>
        <w:t>La evaluación económica y social</w:t>
      </w:r>
      <w:r w:rsidRPr="00872229">
        <w:rPr>
          <w:sz w:val="20"/>
          <w:szCs w:val="20"/>
        </w:rPr>
        <w:t xml:space="preserve"> busca identificar las cualidades y el impacto de un proyecto en el bienestar económico del país. Se diferencia de la evaluación financiera al medir el rendimiento en términos de recursos reales para la sociedad. Utiliza la Tasa Social de Descuento para evaluar la rentabilidad pública. Se basa en los costos verdaderos de oportunidad. Las diferencias entre el análisis financiero y el económico y social se reflejan en la tabla comparativa.</w:t>
      </w:r>
    </w:p>
    <w:p w14:paraId="1B12AF50" w14:textId="77777777" w:rsidR="00300C05" w:rsidRPr="008222BA" w:rsidRDefault="00300C05">
      <w:pPr>
        <w:jc w:val="both"/>
        <w:rPr>
          <w:sz w:val="20"/>
          <w:szCs w:val="20"/>
        </w:rPr>
      </w:pPr>
    </w:p>
    <w:p w14:paraId="3F77319B" w14:textId="77777777" w:rsidR="00300C05" w:rsidRDefault="00300C05">
      <w:pPr>
        <w:jc w:val="both"/>
        <w:rPr>
          <w:sz w:val="20"/>
          <w:szCs w:val="20"/>
        </w:rPr>
      </w:pPr>
    </w:p>
    <w:p w14:paraId="35A5F7F1" w14:textId="77777777" w:rsidR="00300C05" w:rsidRDefault="00300C05">
      <w:pPr>
        <w:jc w:val="both"/>
        <w:rPr>
          <w:sz w:val="20"/>
          <w:szCs w:val="20"/>
        </w:rPr>
      </w:pPr>
    </w:p>
    <w:p w14:paraId="3370AE2F" w14:textId="26BC7A45" w:rsidR="00300C05" w:rsidRDefault="00300C05">
      <w:pPr>
        <w:jc w:val="both"/>
        <w:rPr>
          <w:sz w:val="20"/>
          <w:szCs w:val="20"/>
        </w:rPr>
      </w:pPr>
      <w:r w:rsidRPr="00300C05">
        <w:rPr>
          <w:noProof/>
          <w:sz w:val="20"/>
          <w:szCs w:val="20"/>
        </w:rPr>
        <w:lastRenderedPageBreak/>
        <w:drawing>
          <wp:inline distT="0" distB="0" distL="0" distR="0" wp14:anchorId="27AB6E9A" wp14:editId="11C748DA">
            <wp:extent cx="6332220" cy="3971925"/>
            <wp:effectExtent l="0" t="0" r="0" b="9525"/>
            <wp:docPr id="18967528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752857" name=""/>
                    <pic:cNvPicPr/>
                  </pic:nvPicPr>
                  <pic:blipFill>
                    <a:blip r:embed="rId38"/>
                    <a:stretch>
                      <a:fillRect/>
                    </a:stretch>
                  </pic:blipFill>
                  <pic:spPr>
                    <a:xfrm>
                      <a:off x="0" y="0"/>
                      <a:ext cx="6332220" cy="3971925"/>
                    </a:xfrm>
                    <a:prstGeom prst="rect">
                      <a:avLst/>
                    </a:prstGeom>
                  </pic:spPr>
                </pic:pic>
              </a:graphicData>
            </a:graphic>
          </wp:inline>
        </w:drawing>
      </w:r>
    </w:p>
    <w:p w14:paraId="7DEAC418" w14:textId="77777777" w:rsidR="00300C05" w:rsidRDefault="00300C05">
      <w:pPr>
        <w:jc w:val="both"/>
        <w:rPr>
          <w:sz w:val="20"/>
          <w:szCs w:val="20"/>
        </w:rPr>
      </w:pPr>
    </w:p>
    <w:p w14:paraId="53A6E1DB" w14:textId="77777777" w:rsidR="00300C05" w:rsidRDefault="00300C05">
      <w:pPr>
        <w:jc w:val="both"/>
        <w:rPr>
          <w:sz w:val="20"/>
          <w:szCs w:val="20"/>
        </w:rPr>
      </w:pPr>
    </w:p>
    <w:p w14:paraId="04EAEF34" w14:textId="77777777" w:rsidR="00300C05" w:rsidRDefault="00300C05">
      <w:pPr>
        <w:jc w:val="both"/>
        <w:rPr>
          <w:sz w:val="20"/>
          <w:szCs w:val="20"/>
        </w:rPr>
      </w:pPr>
    </w:p>
    <w:p w14:paraId="000001BB" w14:textId="77777777" w:rsidR="00A918B7" w:rsidRDefault="00A918B7">
      <w:pPr>
        <w:jc w:val="both"/>
        <w:rPr>
          <w:sz w:val="20"/>
          <w:szCs w:val="20"/>
        </w:rPr>
      </w:pPr>
    </w:p>
    <w:p w14:paraId="000001BC" w14:textId="77777777" w:rsidR="00A918B7" w:rsidRDefault="00897CA0">
      <w:pPr>
        <w:numPr>
          <w:ilvl w:val="0"/>
          <w:numId w:val="2"/>
        </w:numPr>
        <w:pBdr>
          <w:top w:val="nil"/>
          <w:left w:val="nil"/>
          <w:bottom w:val="nil"/>
          <w:right w:val="nil"/>
          <w:between w:val="nil"/>
        </w:pBdr>
        <w:ind w:left="284" w:hanging="284"/>
        <w:jc w:val="both"/>
        <w:rPr>
          <w:b/>
          <w:color w:val="000000"/>
          <w:sz w:val="20"/>
          <w:szCs w:val="20"/>
        </w:rPr>
      </w:pPr>
      <w:r>
        <w:rPr>
          <w:b/>
          <w:color w:val="000000"/>
          <w:sz w:val="20"/>
          <w:szCs w:val="20"/>
        </w:rPr>
        <w:t xml:space="preserve">MATERIAL COMPLEMENTARIO: </w:t>
      </w:r>
    </w:p>
    <w:p w14:paraId="000001BD" w14:textId="77777777" w:rsidR="00A918B7" w:rsidRDefault="00897CA0">
      <w:pPr>
        <w:pBdr>
          <w:top w:val="nil"/>
          <w:left w:val="nil"/>
          <w:bottom w:val="nil"/>
          <w:right w:val="nil"/>
          <w:between w:val="nil"/>
        </w:pBdr>
        <w:jc w:val="both"/>
        <w:rPr>
          <w:color w:val="808080"/>
          <w:sz w:val="20"/>
          <w:szCs w:val="20"/>
        </w:rPr>
      </w:pPr>
      <w:r>
        <w:rPr>
          <w:color w:val="808080"/>
          <w:sz w:val="20"/>
          <w:szCs w:val="20"/>
        </w:rPr>
        <w:t>Relacionar el material de apoyo o complementario de los temas abordados en este recurso.</w:t>
      </w:r>
    </w:p>
    <w:p w14:paraId="000001BE" w14:textId="77777777" w:rsidR="00A918B7" w:rsidRDefault="00897CA0">
      <w:pPr>
        <w:rPr>
          <w:sz w:val="20"/>
          <w:szCs w:val="20"/>
        </w:rPr>
      </w:pPr>
      <w:r>
        <w:rPr>
          <w:sz w:val="20"/>
          <w:szCs w:val="20"/>
        </w:rPr>
        <w:t xml:space="preserve"> </w:t>
      </w:r>
    </w:p>
    <w:tbl>
      <w:tblPr>
        <w:tblStyle w:val="afffff8"/>
        <w:tblW w:w="1006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05"/>
        <w:gridCol w:w="2977"/>
        <w:gridCol w:w="1843"/>
        <w:gridCol w:w="2835"/>
      </w:tblGrid>
      <w:tr w:rsidR="00FB5CE1" w14:paraId="3B6C6597" w14:textId="77777777" w:rsidTr="00FA47BA">
        <w:trPr>
          <w:trHeight w:val="658"/>
        </w:trPr>
        <w:tc>
          <w:tcPr>
            <w:tcW w:w="2405" w:type="dxa"/>
            <w:shd w:val="clear" w:color="auto" w:fill="F9CB9C"/>
            <w:tcMar>
              <w:top w:w="100" w:type="dxa"/>
              <w:left w:w="100" w:type="dxa"/>
              <w:bottom w:w="100" w:type="dxa"/>
              <w:right w:w="100" w:type="dxa"/>
            </w:tcMar>
            <w:vAlign w:val="center"/>
          </w:tcPr>
          <w:p w14:paraId="000001BF" w14:textId="77777777" w:rsidR="00FB5CE1" w:rsidRDefault="00FB5CE1">
            <w:pPr>
              <w:jc w:val="center"/>
              <w:rPr>
                <w:color w:val="000000"/>
                <w:sz w:val="20"/>
                <w:szCs w:val="20"/>
              </w:rPr>
            </w:pPr>
            <w:r>
              <w:rPr>
                <w:sz w:val="20"/>
                <w:szCs w:val="20"/>
              </w:rPr>
              <w:t>Referencia APA del Material</w:t>
            </w:r>
          </w:p>
        </w:tc>
        <w:tc>
          <w:tcPr>
            <w:tcW w:w="2977" w:type="dxa"/>
            <w:shd w:val="clear" w:color="auto" w:fill="F9CB9C"/>
          </w:tcPr>
          <w:p w14:paraId="2B86A2F8" w14:textId="77777777" w:rsidR="00667BEC" w:rsidRDefault="00667BEC">
            <w:pPr>
              <w:jc w:val="center"/>
              <w:rPr>
                <w:sz w:val="20"/>
                <w:szCs w:val="20"/>
                <w:lang w:val="es-419"/>
              </w:rPr>
            </w:pPr>
          </w:p>
          <w:p w14:paraId="5AC04BB5" w14:textId="605EAFAE" w:rsidR="00FB5CE1" w:rsidRDefault="0030653C">
            <w:pPr>
              <w:jc w:val="center"/>
              <w:rPr>
                <w:sz w:val="20"/>
                <w:szCs w:val="20"/>
              </w:rPr>
            </w:pPr>
            <w:r w:rsidRPr="0030653C">
              <w:rPr>
                <w:sz w:val="20"/>
                <w:szCs w:val="20"/>
                <w:lang w:val="es-419"/>
              </w:rPr>
              <w:t>Referencia</w:t>
            </w:r>
          </w:p>
        </w:tc>
        <w:tc>
          <w:tcPr>
            <w:tcW w:w="1843" w:type="dxa"/>
            <w:shd w:val="clear" w:color="auto" w:fill="F9CB9C"/>
            <w:tcMar>
              <w:top w:w="100" w:type="dxa"/>
              <w:left w:w="100" w:type="dxa"/>
              <w:bottom w:w="100" w:type="dxa"/>
              <w:right w:w="100" w:type="dxa"/>
            </w:tcMar>
            <w:vAlign w:val="center"/>
          </w:tcPr>
          <w:p w14:paraId="000001C0" w14:textId="70DC9EAD" w:rsidR="00FB5CE1" w:rsidRDefault="00FB5CE1">
            <w:pPr>
              <w:jc w:val="center"/>
              <w:rPr>
                <w:sz w:val="20"/>
                <w:szCs w:val="20"/>
              </w:rPr>
            </w:pPr>
            <w:r>
              <w:rPr>
                <w:sz w:val="20"/>
                <w:szCs w:val="20"/>
              </w:rPr>
              <w:t>Tipo de material</w:t>
            </w:r>
          </w:p>
          <w:p w14:paraId="000001C1" w14:textId="77777777" w:rsidR="00FB5CE1" w:rsidRDefault="00FB5CE1">
            <w:pPr>
              <w:jc w:val="center"/>
              <w:rPr>
                <w:color w:val="000000"/>
                <w:sz w:val="20"/>
                <w:szCs w:val="20"/>
              </w:rPr>
            </w:pPr>
            <w:r>
              <w:rPr>
                <w:sz w:val="20"/>
                <w:szCs w:val="20"/>
              </w:rPr>
              <w:t>(Video, capítulo de libro, artículo, otro)</w:t>
            </w:r>
          </w:p>
        </w:tc>
        <w:tc>
          <w:tcPr>
            <w:tcW w:w="2835" w:type="dxa"/>
            <w:shd w:val="clear" w:color="auto" w:fill="F9CB9C"/>
            <w:tcMar>
              <w:top w:w="100" w:type="dxa"/>
              <w:left w:w="100" w:type="dxa"/>
              <w:bottom w:w="100" w:type="dxa"/>
              <w:right w:w="100" w:type="dxa"/>
            </w:tcMar>
            <w:vAlign w:val="center"/>
          </w:tcPr>
          <w:p w14:paraId="000001C2" w14:textId="77777777" w:rsidR="00FB5CE1" w:rsidRDefault="00FB5CE1">
            <w:pPr>
              <w:jc w:val="center"/>
              <w:rPr>
                <w:sz w:val="20"/>
                <w:szCs w:val="20"/>
              </w:rPr>
            </w:pPr>
            <w:r>
              <w:rPr>
                <w:sz w:val="20"/>
                <w:szCs w:val="20"/>
              </w:rPr>
              <w:t>Enlace del Recurso o</w:t>
            </w:r>
          </w:p>
          <w:p w14:paraId="000001C3" w14:textId="77777777" w:rsidR="00FB5CE1" w:rsidRDefault="00FB5CE1">
            <w:pPr>
              <w:jc w:val="center"/>
              <w:rPr>
                <w:color w:val="000000"/>
                <w:sz w:val="20"/>
                <w:szCs w:val="20"/>
              </w:rPr>
            </w:pPr>
            <w:r>
              <w:rPr>
                <w:sz w:val="20"/>
                <w:szCs w:val="20"/>
              </w:rPr>
              <w:t>Archivo del documento o material</w:t>
            </w:r>
          </w:p>
        </w:tc>
      </w:tr>
      <w:tr w:rsidR="00FB5CE1" w14:paraId="488212AB" w14:textId="77777777" w:rsidTr="00FA47BA">
        <w:trPr>
          <w:trHeight w:val="182"/>
        </w:trPr>
        <w:tc>
          <w:tcPr>
            <w:tcW w:w="2405" w:type="dxa"/>
            <w:tcMar>
              <w:top w:w="100" w:type="dxa"/>
              <w:left w:w="100" w:type="dxa"/>
              <w:bottom w:w="100" w:type="dxa"/>
              <w:right w:w="100" w:type="dxa"/>
            </w:tcMar>
          </w:tcPr>
          <w:p w14:paraId="000001C4" w14:textId="77777777" w:rsidR="00FB5CE1" w:rsidRDefault="00FB5CE1">
            <w:pPr>
              <w:rPr>
                <w:sz w:val="20"/>
                <w:szCs w:val="20"/>
              </w:rPr>
            </w:pPr>
          </w:p>
          <w:p w14:paraId="79536C36" w14:textId="77777777" w:rsidR="00FB5CE1" w:rsidRPr="00A47138" w:rsidRDefault="00FB5CE1" w:rsidP="00A47138">
            <w:pPr>
              <w:rPr>
                <w:bCs/>
                <w:sz w:val="20"/>
                <w:szCs w:val="20"/>
                <w:lang w:val="es-419"/>
              </w:rPr>
            </w:pPr>
            <w:r w:rsidRPr="00A47138">
              <w:rPr>
                <w:bCs/>
                <w:sz w:val="20"/>
                <w:szCs w:val="20"/>
                <w:lang w:val="es-419"/>
              </w:rPr>
              <w:t>Evaluación del proyecto</w:t>
            </w:r>
          </w:p>
          <w:p w14:paraId="000001C5" w14:textId="77777777" w:rsidR="00FB5CE1" w:rsidRDefault="00FB5CE1">
            <w:pPr>
              <w:rPr>
                <w:sz w:val="20"/>
                <w:szCs w:val="20"/>
              </w:rPr>
            </w:pPr>
          </w:p>
        </w:tc>
        <w:tc>
          <w:tcPr>
            <w:tcW w:w="2977" w:type="dxa"/>
          </w:tcPr>
          <w:p w14:paraId="329C355A" w14:textId="5CEE9B57" w:rsidR="00FB5CE1" w:rsidRDefault="003606BC" w:rsidP="00EF3ED4">
            <w:pPr>
              <w:jc w:val="center"/>
              <w:rPr>
                <w:sz w:val="20"/>
                <w:szCs w:val="20"/>
              </w:rPr>
            </w:pPr>
            <w:r w:rsidRPr="003606BC">
              <w:rPr>
                <w:sz w:val="20"/>
                <w:szCs w:val="20"/>
              </w:rPr>
              <w:t>Miranda, J. J. (2005). Gestión de Proyectos. Identificación - Formulación - Evaluación: Financiera, económica, Social, Ambiental. MM Editores</w:t>
            </w:r>
          </w:p>
        </w:tc>
        <w:tc>
          <w:tcPr>
            <w:tcW w:w="1843" w:type="dxa"/>
            <w:tcMar>
              <w:top w:w="100" w:type="dxa"/>
              <w:left w:w="100" w:type="dxa"/>
              <w:bottom w:w="100" w:type="dxa"/>
              <w:right w:w="100" w:type="dxa"/>
            </w:tcMar>
          </w:tcPr>
          <w:p w14:paraId="000001C6" w14:textId="229338E6" w:rsidR="00FB5CE1" w:rsidRDefault="00EF3ED4" w:rsidP="00EF3ED4">
            <w:pPr>
              <w:jc w:val="center"/>
              <w:rPr>
                <w:sz w:val="20"/>
                <w:szCs w:val="20"/>
              </w:rPr>
            </w:pPr>
            <w:r w:rsidRPr="00EF3ED4">
              <w:rPr>
                <w:sz w:val="20"/>
                <w:szCs w:val="20"/>
              </w:rPr>
              <w:t>PDF</w:t>
            </w:r>
          </w:p>
        </w:tc>
        <w:tc>
          <w:tcPr>
            <w:tcW w:w="2835" w:type="dxa"/>
            <w:tcMar>
              <w:top w:w="100" w:type="dxa"/>
              <w:left w:w="100" w:type="dxa"/>
              <w:bottom w:w="100" w:type="dxa"/>
              <w:right w:w="100" w:type="dxa"/>
            </w:tcMar>
          </w:tcPr>
          <w:p w14:paraId="000001C7" w14:textId="679D2501" w:rsidR="00FB5CE1" w:rsidRDefault="009824E6">
            <w:pPr>
              <w:rPr>
                <w:sz w:val="20"/>
                <w:szCs w:val="20"/>
              </w:rPr>
            </w:pPr>
            <w:hyperlink r:id="rId39" w:history="1">
              <w:r w:rsidRPr="009824E6">
                <w:rPr>
                  <w:rStyle w:val="Hipervnculo"/>
                  <w:b w:val="0"/>
                  <w:sz w:val="20"/>
                  <w:szCs w:val="20"/>
                </w:rPr>
                <w:t>https://students.aiu.edu/submissions/profiles/resources/onlineBook/m7r2W5_Gestion%20de%20Proyectos%20good.pdf</w:t>
              </w:r>
            </w:hyperlink>
          </w:p>
        </w:tc>
      </w:tr>
      <w:tr w:rsidR="00FB5CE1" w14:paraId="41130888" w14:textId="77777777" w:rsidTr="00FA47BA">
        <w:trPr>
          <w:trHeight w:val="182"/>
        </w:trPr>
        <w:tc>
          <w:tcPr>
            <w:tcW w:w="2405" w:type="dxa"/>
            <w:tcMar>
              <w:top w:w="100" w:type="dxa"/>
              <w:left w:w="100" w:type="dxa"/>
              <w:bottom w:w="100" w:type="dxa"/>
              <w:right w:w="100" w:type="dxa"/>
            </w:tcMar>
          </w:tcPr>
          <w:p w14:paraId="0948D50D" w14:textId="77777777" w:rsidR="001C393E" w:rsidRPr="001C393E" w:rsidRDefault="001C393E" w:rsidP="001C393E">
            <w:pPr>
              <w:rPr>
                <w:bCs/>
                <w:sz w:val="20"/>
                <w:szCs w:val="20"/>
                <w:lang w:val="es-419"/>
              </w:rPr>
            </w:pPr>
            <w:r w:rsidRPr="001C393E">
              <w:rPr>
                <w:bCs/>
                <w:sz w:val="20"/>
                <w:szCs w:val="20"/>
                <w:lang w:val="es-419"/>
              </w:rPr>
              <w:t>Evaluación del proyecto</w:t>
            </w:r>
          </w:p>
          <w:p w14:paraId="000001C8" w14:textId="77777777" w:rsidR="00FB5CE1" w:rsidRDefault="00FB5CE1">
            <w:pPr>
              <w:rPr>
                <w:sz w:val="20"/>
                <w:szCs w:val="20"/>
              </w:rPr>
            </w:pPr>
          </w:p>
        </w:tc>
        <w:tc>
          <w:tcPr>
            <w:tcW w:w="2977" w:type="dxa"/>
          </w:tcPr>
          <w:p w14:paraId="3116AC6A" w14:textId="6023B9EE" w:rsidR="00FB5CE1" w:rsidRDefault="007412FB">
            <w:pPr>
              <w:rPr>
                <w:sz w:val="20"/>
                <w:szCs w:val="20"/>
              </w:rPr>
            </w:pPr>
            <w:r w:rsidRPr="007412FB">
              <w:rPr>
                <w:sz w:val="20"/>
                <w:szCs w:val="20"/>
              </w:rPr>
              <w:t xml:space="preserve">Sosa Flores, M., </w:t>
            </w:r>
            <w:proofErr w:type="spellStart"/>
            <w:r w:rsidRPr="007412FB">
              <w:rPr>
                <w:sz w:val="20"/>
                <w:szCs w:val="20"/>
              </w:rPr>
              <w:t>Ribet</w:t>
            </w:r>
            <w:proofErr w:type="spellEnd"/>
            <w:r w:rsidRPr="007412FB">
              <w:rPr>
                <w:sz w:val="20"/>
                <w:szCs w:val="20"/>
              </w:rPr>
              <w:t xml:space="preserve"> </w:t>
            </w:r>
            <w:proofErr w:type="spellStart"/>
            <w:r w:rsidRPr="007412FB">
              <w:rPr>
                <w:sz w:val="20"/>
                <w:szCs w:val="20"/>
              </w:rPr>
              <w:t>Cuadot</w:t>
            </w:r>
            <w:proofErr w:type="spellEnd"/>
            <w:r w:rsidRPr="007412FB">
              <w:rPr>
                <w:sz w:val="20"/>
                <w:szCs w:val="20"/>
              </w:rPr>
              <w:t>, M. y Hernández Pérez, F. A. (2007). Fundamentos teórico-metodológicos para la evaluación económico-financiera de proyectos de inversión. El Cid Editor S.A.</w:t>
            </w:r>
          </w:p>
        </w:tc>
        <w:tc>
          <w:tcPr>
            <w:tcW w:w="1843" w:type="dxa"/>
            <w:tcMar>
              <w:top w:w="100" w:type="dxa"/>
              <w:left w:w="100" w:type="dxa"/>
              <w:bottom w:w="100" w:type="dxa"/>
              <w:right w:w="100" w:type="dxa"/>
            </w:tcMar>
          </w:tcPr>
          <w:p w14:paraId="000001C9" w14:textId="5D8B1533" w:rsidR="00FB5CE1" w:rsidRDefault="00C27BE0" w:rsidP="00C27BE0">
            <w:pPr>
              <w:jc w:val="center"/>
              <w:rPr>
                <w:sz w:val="20"/>
                <w:szCs w:val="20"/>
              </w:rPr>
            </w:pPr>
            <w:r w:rsidRPr="00C27BE0">
              <w:rPr>
                <w:sz w:val="20"/>
                <w:szCs w:val="20"/>
              </w:rPr>
              <w:t>Libro</w:t>
            </w:r>
          </w:p>
        </w:tc>
        <w:tc>
          <w:tcPr>
            <w:tcW w:w="2835" w:type="dxa"/>
            <w:tcMar>
              <w:top w:w="100" w:type="dxa"/>
              <w:left w:w="100" w:type="dxa"/>
              <w:bottom w:w="100" w:type="dxa"/>
              <w:right w:w="100" w:type="dxa"/>
            </w:tcMar>
          </w:tcPr>
          <w:p w14:paraId="000001CA" w14:textId="773E5C74" w:rsidR="00FB5CE1" w:rsidRDefault="003633E4">
            <w:pPr>
              <w:rPr>
                <w:sz w:val="20"/>
                <w:szCs w:val="20"/>
              </w:rPr>
            </w:pPr>
            <w:hyperlink r:id="rId40" w:history="1">
              <w:r w:rsidRPr="003633E4">
                <w:rPr>
                  <w:rStyle w:val="Hipervnculo"/>
                  <w:b w:val="0"/>
                  <w:sz w:val="20"/>
                  <w:szCs w:val="20"/>
                </w:rPr>
                <w:t>https://books.google.com.co/books/about/Fundamentos_te%C3%B3rico_metodol%C3%B3gicos_para.html?id=CmlxnQAACAAJ&amp;redir_esc=y</w:t>
              </w:r>
            </w:hyperlink>
          </w:p>
        </w:tc>
      </w:tr>
    </w:tbl>
    <w:p w14:paraId="000001CE" w14:textId="77777777" w:rsidR="00A918B7" w:rsidRDefault="00A918B7">
      <w:pPr>
        <w:rPr>
          <w:sz w:val="20"/>
          <w:szCs w:val="20"/>
        </w:rPr>
      </w:pPr>
    </w:p>
    <w:p w14:paraId="000001CF" w14:textId="77777777" w:rsidR="00A918B7" w:rsidRDefault="00A918B7">
      <w:pPr>
        <w:rPr>
          <w:sz w:val="20"/>
          <w:szCs w:val="20"/>
        </w:rPr>
      </w:pPr>
    </w:p>
    <w:p w14:paraId="000001D0" w14:textId="77777777" w:rsidR="00A918B7" w:rsidRDefault="00897CA0">
      <w:pPr>
        <w:numPr>
          <w:ilvl w:val="0"/>
          <w:numId w:val="2"/>
        </w:numPr>
        <w:pBdr>
          <w:top w:val="nil"/>
          <w:left w:val="nil"/>
          <w:bottom w:val="nil"/>
          <w:right w:val="nil"/>
          <w:between w:val="nil"/>
        </w:pBdr>
        <w:ind w:left="284" w:hanging="284"/>
        <w:jc w:val="both"/>
        <w:rPr>
          <w:b/>
          <w:color w:val="000000"/>
          <w:sz w:val="20"/>
          <w:szCs w:val="20"/>
        </w:rPr>
      </w:pPr>
      <w:r>
        <w:rPr>
          <w:b/>
          <w:color w:val="000000"/>
          <w:sz w:val="20"/>
          <w:szCs w:val="20"/>
        </w:rPr>
        <w:t xml:space="preserve">GLOSARIO: </w:t>
      </w:r>
    </w:p>
    <w:p w14:paraId="000001D1" w14:textId="77777777" w:rsidR="00A918B7" w:rsidRDefault="00A918B7">
      <w:pPr>
        <w:pBdr>
          <w:top w:val="nil"/>
          <w:left w:val="nil"/>
          <w:bottom w:val="nil"/>
          <w:right w:val="nil"/>
          <w:between w:val="nil"/>
        </w:pBdr>
        <w:ind w:left="426"/>
        <w:jc w:val="both"/>
        <w:rPr>
          <w:color w:val="000000"/>
          <w:sz w:val="20"/>
          <w:szCs w:val="20"/>
        </w:rPr>
      </w:pPr>
    </w:p>
    <w:tbl>
      <w:tblPr>
        <w:tblStyle w:val="afffff9"/>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22"/>
        <w:gridCol w:w="7840"/>
      </w:tblGrid>
      <w:tr w:rsidR="00A918B7" w14:paraId="0100825B" w14:textId="77777777">
        <w:trPr>
          <w:trHeight w:val="214"/>
        </w:trPr>
        <w:tc>
          <w:tcPr>
            <w:tcW w:w="2122" w:type="dxa"/>
            <w:shd w:val="clear" w:color="auto" w:fill="F9CB9C"/>
            <w:tcMar>
              <w:top w:w="100" w:type="dxa"/>
              <w:left w:w="100" w:type="dxa"/>
              <w:bottom w:w="100" w:type="dxa"/>
              <w:right w:w="100" w:type="dxa"/>
            </w:tcMar>
          </w:tcPr>
          <w:p w14:paraId="000001D2" w14:textId="77777777" w:rsidR="00A918B7" w:rsidRDefault="00897CA0">
            <w:pPr>
              <w:jc w:val="center"/>
              <w:rPr>
                <w:color w:val="000000"/>
                <w:sz w:val="20"/>
                <w:szCs w:val="20"/>
              </w:rPr>
            </w:pPr>
            <w:r>
              <w:rPr>
                <w:sz w:val="20"/>
                <w:szCs w:val="20"/>
              </w:rPr>
              <w:t>TÉRMINO</w:t>
            </w:r>
          </w:p>
        </w:tc>
        <w:tc>
          <w:tcPr>
            <w:tcW w:w="7840" w:type="dxa"/>
            <w:shd w:val="clear" w:color="auto" w:fill="F9CB9C"/>
            <w:tcMar>
              <w:top w:w="100" w:type="dxa"/>
              <w:left w:w="100" w:type="dxa"/>
              <w:bottom w:w="100" w:type="dxa"/>
              <w:right w:w="100" w:type="dxa"/>
            </w:tcMar>
          </w:tcPr>
          <w:p w14:paraId="000001D3" w14:textId="77777777" w:rsidR="00A918B7" w:rsidRDefault="00897CA0">
            <w:pPr>
              <w:jc w:val="center"/>
              <w:rPr>
                <w:color w:val="000000"/>
                <w:sz w:val="20"/>
                <w:szCs w:val="20"/>
              </w:rPr>
            </w:pPr>
            <w:r>
              <w:rPr>
                <w:color w:val="000000"/>
                <w:sz w:val="20"/>
                <w:szCs w:val="20"/>
              </w:rPr>
              <w:t>SIGNIFICADO</w:t>
            </w:r>
          </w:p>
        </w:tc>
      </w:tr>
      <w:tr w:rsidR="00A918B7" w14:paraId="0B959BC7" w14:textId="77777777">
        <w:trPr>
          <w:trHeight w:val="253"/>
        </w:trPr>
        <w:tc>
          <w:tcPr>
            <w:tcW w:w="2122" w:type="dxa"/>
            <w:tcMar>
              <w:top w:w="100" w:type="dxa"/>
              <w:left w:w="100" w:type="dxa"/>
              <w:bottom w:w="100" w:type="dxa"/>
              <w:right w:w="100" w:type="dxa"/>
            </w:tcMar>
          </w:tcPr>
          <w:p w14:paraId="000001D4" w14:textId="77777777" w:rsidR="00A918B7" w:rsidRDefault="00897CA0">
            <w:pPr>
              <w:spacing w:before="240" w:line="276" w:lineRule="auto"/>
              <w:jc w:val="both"/>
              <w:rPr>
                <w:b w:val="0"/>
                <w:sz w:val="20"/>
                <w:szCs w:val="20"/>
              </w:rPr>
            </w:pPr>
            <w:r>
              <w:rPr>
                <w:b w:val="0"/>
                <w:sz w:val="20"/>
                <w:szCs w:val="20"/>
              </w:rPr>
              <w:t>Alcance</w:t>
            </w:r>
          </w:p>
        </w:tc>
        <w:tc>
          <w:tcPr>
            <w:tcW w:w="7840" w:type="dxa"/>
            <w:tcMar>
              <w:top w:w="100" w:type="dxa"/>
              <w:left w:w="100" w:type="dxa"/>
              <w:bottom w:w="100" w:type="dxa"/>
              <w:right w:w="100" w:type="dxa"/>
            </w:tcMar>
          </w:tcPr>
          <w:p w14:paraId="000001D5" w14:textId="77777777" w:rsidR="00A918B7" w:rsidRDefault="00897CA0">
            <w:pPr>
              <w:spacing w:before="240" w:line="276" w:lineRule="auto"/>
              <w:jc w:val="both"/>
              <w:rPr>
                <w:b w:val="0"/>
                <w:sz w:val="20"/>
                <w:szCs w:val="20"/>
              </w:rPr>
            </w:pPr>
            <w:r>
              <w:rPr>
                <w:b w:val="0"/>
                <w:sz w:val="20"/>
                <w:szCs w:val="20"/>
              </w:rPr>
              <w:t>Es el trabajo que tiene que ser hecho para entregar los resultados planteados. Se refiere a los requerimientos a satisfacer en el proyecto.</w:t>
            </w:r>
          </w:p>
          <w:p w14:paraId="000001D6" w14:textId="77777777" w:rsidR="00A918B7" w:rsidRDefault="00A918B7">
            <w:pPr>
              <w:rPr>
                <w:b w:val="0"/>
                <w:sz w:val="20"/>
                <w:szCs w:val="20"/>
              </w:rPr>
            </w:pPr>
          </w:p>
        </w:tc>
      </w:tr>
      <w:tr w:rsidR="00A918B7" w14:paraId="0585D60C" w14:textId="77777777">
        <w:trPr>
          <w:trHeight w:val="253"/>
        </w:trPr>
        <w:tc>
          <w:tcPr>
            <w:tcW w:w="2122" w:type="dxa"/>
            <w:tcMar>
              <w:top w:w="100" w:type="dxa"/>
              <w:left w:w="100" w:type="dxa"/>
              <w:bottom w:w="100" w:type="dxa"/>
              <w:right w:w="100" w:type="dxa"/>
            </w:tcMar>
          </w:tcPr>
          <w:p w14:paraId="000001D7" w14:textId="77777777" w:rsidR="00A918B7" w:rsidRDefault="00897CA0">
            <w:pPr>
              <w:spacing w:before="300" w:line="276" w:lineRule="auto"/>
              <w:jc w:val="both"/>
              <w:rPr>
                <w:b w:val="0"/>
                <w:sz w:val="20"/>
                <w:szCs w:val="20"/>
              </w:rPr>
            </w:pPr>
            <w:r>
              <w:rPr>
                <w:b w:val="0"/>
                <w:sz w:val="20"/>
                <w:szCs w:val="20"/>
              </w:rPr>
              <w:t>Costo-beneficio</w:t>
            </w:r>
          </w:p>
        </w:tc>
        <w:tc>
          <w:tcPr>
            <w:tcW w:w="7840" w:type="dxa"/>
            <w:tcMar>
              <w:top w:w="100" w:type="dxa"/>
              <w:left w:w="100" w:type="dxa"/>
              <w:bottom w:w="100" w:type="dxa"/>
              <w:right w:w="100" w:type="dxa"/>
            </w:tcMar>
          </w:tcPr>
          <w:p w14:paraId="000001D8" w14:textId="77777777" w:rsidR="00A918B7" w:rsidRDefault="00897CA0">
            <w:pPr>
              <w:spacing w:before="300" w:line="276" w:lineRule="auto"/>
              <w:jc w:val="both"/>
              <w:rPr>
                <w:b w:val="0"/>
                <w:sz w:val="20"/>
                <w:szCs w:val="20"/>
              </w:rPr>
            </w:pPr>
            <w:r>
              <w:rPr>
                <w:b w:val="0"/>
                <w:sz w:val="20"/>
                <w:szCs w:val="20"/>
              </w:rPr>
              <w:t>Es la efectividad de un proyecto en función de los costos. Criterio de evaluación que establece la relación entre los recursos asignados y los objetivos alcanzados. También se usan las expresiones costo – eficacia y costo – efectividad.</w:t>
            </w:r>
          </w:p>
          <w:p w14:paraId="000001D9" w14:textId="77777777" w:rsidR="00A918B7" w:rsidRDefault="00A918B7">
            <w:pPr>
              <w:rPr>
                <w:b w:val="0"/>
                <w:sz w:val="20"/>
                <w:szCs w:val="20"/>
              </w:rPr>
            </w:pPr>
          </w:p>
        </w:tc>
      </w:tr>
      <w:tr w:rsidR="00A918B7" w14:paraId="7A71448A" w14:textId="77777777">
        <w:trPr>
          <w:trHeight w:val="253"/>
        </w:trPr>
        <w:tc>
          <w:tcPr>
            <w:tcW w:w="2122" w:type="dxa"/>
            <w:tcMar>
              <w:top w:w="100" w:type="dxa"/>
              <w:left w:w="100" w:type="dxa"/>
              <w:bottom w:w="100" w:type="dxa"/>
              <w:right w:w="100" w:type="dxa"/>
            </w:tcMar>
          </w:tcPr>
          <w:p w14:paraId="000001DA" w14:textId="77777777" w:rsidR="00A918B7" w:rsidRDefault="00897CA0">
            <w:pPr>
              <w:spacing w:before="240" w:line="276" w:lineRule="auto"/>
              <w:jc w:val="both"/>
              <w:rPr>
                <w:b w:val="0"/>
                <w:sz w:val="20"/>
                <w:szCs w:val="20"/>
              </w:rPr>
            </w:pPr>
            <w:r>
              <w:rPr>
                <w:b w:val="0"/>
                <w:sz w:val="20"/>
                <w:szCs w:val="20"/>
              </w:rPr>
              <w:t>Indicadores</w:t>
            </w:r>
          </w:p>
        </w:tc>
        <w:tc>
          <w:tcPr>
            <w:tcW w:w="7840" w:type="dxa"/>
            <w:tcMar>
              <w:top w:w="100" w:type="dxa"/>
              <w:left w:w="100" w:type="dxa"/>
              <w:bottom w:w="100" w:type="dxa"/>
              <w:right w:w="100" w:type="dxa"/>
            </w:tcMar>
          </w:tcPr>
          <w:p w14:paraId="000001DB" w14:textId="77777777" w:rsidR="00A918B7" w:rsidRDefault="00897CA0">
            <w:pPr>
              <w:spacing w:before="240" w:line="276" w:lineRule="auto"/>
              <w:jc w:val="both"/>
              <w:rPr>
                <w:b w:val="0"/>
                <w:sz w:val="20"/>
                <w:szCs w:val="20"/>
              </w:rPr>
            </w:pPr>
            <w:r>
              <w:rPr>
                <w:b w:val="0"/>
                <w:sz w:val="20"/>
                <w:szCs w:val="20"/>
              </w:rPr>
              <w:t>Datos operativos extraídos a partir de los objetivos y resultados que pretenden cuantificar y mostrar el impacto que el proyecto está teniendo en sus diferentes aspectos (beneficiarios, calidad, cantidad, tiempo, etcétera).</w:t>
            </w:r>
          </w:p>
          <w:p w14:paraId="000001DC" w14:textId="77777777" w:rsidR="00A918B7" w:rsidRDefault="00A918B7">
            <w:pPr>
              <w:rPr>
                <w:b w:val="0"/>
                <w:sz w:val="20"/>
                <w:szCs w:val="20"/>
              </w:rPr>
            </w:pPr>
          </w:p>
        </w:tc>
      </w:tr>
      <w:tr w:rsidR="00A918B7" w14:paraId="665F50D6" w14:textId="77777777">
        <w:trPr>
          <w:trHeight w:val="253"/>
        </w:trPr>
        <w:tc>
          <w:tcPr>
            <w:tcW w:w="2122" w:type="dxa"/>
            <w:tcMar>
              <w:top w:w="100" w:type="dxa"/>
              <w:left w:w="100" w:type="dxa"/>
              <w:bottom w:w="100" w:type="dxa"/>
              <w:right w:w="100" w:type="dxa"/>
            </w:tcMar>
          </w:tcPr>
          <w:p w14:paraId="000001DD" w14:textId="77777777" w:rsidR="00A918B7" w:rsidRDefault="00897CA0">
            <w:pPr>
              <w:spacing w:before="240" w:line="276" w:lineRule="auto"/>
              <w:jc w:val="both"/>
              <w:rPr>
                <w:b w:val="0"/>
                <w:sz w:val="20"/>
                <w:szCs w:val="20"/>
              </w:rPr>
            </w:pPr>
            <w:r>
              <w:rPr>
                <w:b w:val="0"/>
                <w:sz w:val="20"/>
                <w:szCs w:val="20"/>
              </w:rPr>
              <w:t>Proyecto</w:t>
            </w:r>
          </w:p>
        </w:tc>
        <w:tc>
          <w:tcPr>
            <w:tcW w:w="7840" w:type="dxa"/>
            <w:tcMar>
              <w:top w:w="100" w:type="dxa"/>
              <w:left w:w="100" w:type="dxa"/>
              <w:bottom w:w="100" w:type="dxa"/>
              <w:right w:w="100" w:type="dxa"/>
            </w:tcMar>
          </w:tcPr>
          <w:p w14:paraId="000001DE" w14:textId="77777777" w:rsidR="00A918B7" w:rsidRDefault="00897CA0">
            <w:pPr>
              <w:spacing w:before="240" w:line="276" w:lineRule="auto"/>
              <w:jc w:val="both"/>
              <w:rPr>
                <w:b w:val="0"/>
                <w:sz w:val="20"/>
                <w:szCs w:val="20"/>
              </w:rPr>
            </w:pPr>
            <w:r>
              <w:rPr>
                <w:b w:val="0"/>
                <w:sz w:val="20"/>
                <w:szCs w:val="20"/>
              </w:rPr>
              <w:t>Es un trabajo o esfuerzo que se ejecuta una sola vez y que persigue un fin específico, y tiene como característica principal producir resultados únicos como un producto o un servicio.</w:t>
            </w:r>
          </w:p>
          <w:p w14:paraId="000001DF" w14:textId="77777777" w:rsidR="00A918B7" w:rsidRDefault="00A918B7">
            <w:pPr>
              <w:rPr>
                <w:b w:val="0"/>
                <w:sz w:val="20"/>
                <w:szCs w:val="20"/>
              </w:rPr>
            </w:pPr>
          </w:p>
        </w:tc>
      </w:tr>
      <w:tr w:rsidR="00A918B7" w14:paraId="71AD1D25" w14:textId="77777777">
        <w:trPr>
          <w:trHeight w:val="253"/>
        </w:trPr>
        <w:tc>
          <w:tcPr>
            <w:tcW w:w="2122" w:type="dxa"/>
            <w:tcMar>
              <w:top w:w="100" w:type="dxa"/>
              <w:left w:w="100" w:type="dxa"/>
              <w:bottom w:w="100" w:type="dxa"/>
              <w:right w:w="100" w:type="dxa"/>
            </w:tcMar>
          </w:tcPr>
          <w:p w14:paraId="000001E0" w14:textId="77777777" w:rsidR="00A918B7" w:rsidRDefault="00897CA0">
            <w:pPr>
              <w:spacing w:before="240" w:line="276" w:lineRule="auto"/>
              <w:jc w:val="both"/>
              <w:rPr>
                <w:b w:val="0"/>
                <w:sz w:val="20"/>
                <w:szCs w:val="20"/>
              </w:rPr>
            </w:pPr>
            <w:r>
              <w:rPr>
                <w:b w:val="0"/>
                <w:sz w:val="20"/>
                <w:szCs w:val="20"/>
              </w:rPr>
              <w:t>Tasa interna de retorno (TIR)</w:t>
            </w:r>
          </w:p>
        </w:tc>
        <w:tc>
          <w:tcPr>
            <w:tcW w:w="7840" w:type="dxa"/>
            <w:tcMar>
              <w:top w:w="100" w:type="dxa"/>
              <w:left w:w="100" w:type="dxa"/>
              <w:bottom w:w="100" w:type="dxa"/>
              <w:right w:w="100" w:type="dxa"/>
            </w:tcMar>
          </w:tcPr>
          <w:p w14:paraId="000001E1" w14:textId="77777777" w:rsidR="00A918B7" w:rsidRDefault="00897CA0">
            <w:pPr>
              <w:spacing w:before="240" w:line="276" w:lineRule="auto"/>
              <w:jc w:val="both"/>
              <w:rPr>
                <w:b w:val="0"/>
                <w:sz w:val="20"/>
                <w:szCs w:val="20"/>
              </w:rPr>
            </w:pPr>
            <w:r>
              <w:rPr>
                <w:b w:val="0"/>
                <w:sz w:val="20"/>
                <w:szCs w:val="20"/>
              </w:rPr>
              <w:t>Tasa de descuentos que equivale al valor presente del flujo de caja neto en relación con el costo inicial de un proyecto.</w:t>
            </w:r>
          </w:p>
        </w:tc>
      </w:tr>
      <w:tr w:rsidR="00A918B7" w14:paraId="19441ADE" w14:textId="77777777">
        <w:trPr>
          <w:trHeight w:val="253"/>
        </w:trPr>
        <w:tc>
          <w:tcPr>
            <w:tcW w:w="2122" w:type="dxa"/>
            <w:tcMar>
              <w:top w:w="100" w:type="dxa"/>
              <w:left w:w="100" w:type="dxa"/>
              <w:bottom w:w="100" w:type="dxa"/>
              <w:right w:w="100" w:type="dxa"/>
            </w:tcMar>
          </w:tcPr>
          <w:p w14:paraId="000001E2" w14:textId="77777777" w:rsidR="00A918B7" w:rsidRDefault="00897CA0">
            <w:pPr>
              <w:spacing w:before="240" w:line="276" w:lineRule="auto"/>
              <w:jc w:val="both"/>
              <w:rPr>
                <w:b w:val="0"/>
                <w:sz w:val="20"/>
                <w:szCs w:val="20"/>
              </w:rPr>
            </w:pPr>
            <w:r>
              <w:rPr>
                <w:b w:val="0"/>
                <w:sz w:val="20"/>
                <w:szCs w:val="20"/>
              </w:rPr>
              <w:t>Valor presente neto (VAN)</w:t>
            </w:r>
          </w:p>
        </w:tc>
        <w:tc>
          <w:tcPr>
            <w:tcW w:w="7840" w:type="dxa"/>
            <w:tcMar>
              <w:top w:w="100" w:type="dxa"/>
              <w:left w:w="100" w:type="dxa"/>
              <w:bottom w:w="100" w:type="dxa"/>
              <w:right w:w="100" w:type="dxa"/>
            </w:tcMar>
          </w:tcPr>
          <w:p w14:paraId="000001E3" w14:textId="77777777" w:rsidR="00A918B7" w:rsidRDefault="00897CA0">
            <w:pPr>
              <w:spacing w:before="240" w:line="276" w:lineRule="auto"/>
              <w:jc w:val="both"/>
              <w:rPr>
                <w:b w:val="0"/>
                <w:sz w:val="20"/>
                <w:szCs w:val="20"/>
              </w:rPr>
            </w:pPr>
            <w:r>
              <w:rPr>
                <w:b w:val="0"/>
                <w:sz w:val="20"/>
                <w:szCs w:val="20"/>
              </w:rPr>
              <w:t>Valor presente de la corriente estimada de los flujos de caja neto de un proyecto, descontando el costo de capital de la firma, menos el costo inicial del proyecto.</w:t>
            </w:r>
          </w:p>
          <w:p w14:paraId="000001E4" w14:textId="77777777" w:rsidR="00A918B7" w:rsidRDefault="00A918B7">
            <w:pPr>
              <w:spacing w:before="240" w:line="276" w:lineRule="auto"/>
              <w:jc w:val="both"/>
              <w:rPr>
                <w:b w:val="0"/>
                <w:sz w:val="20"/>
                <w:szCs w:val="20"/>
              </w:rPr>
            </w:pPr>
          </w:p>
        </w:tc>
      </w:tr>
      <w:tr w:rsidR="00A918B7" w14:paraId="64C76507" w14:textId="77777777">
        <w:trPr>
          <w:trHeight w:val="253"/>
        </w:trPr>
        <w:tc>
          <w:tcPr>
            <w:tcW w:w="2122" w:type="dxa"/>
            <w:tcMar>
              <w:top w:w="100" w:type="dxa"/>
              <w:left w:w="100" w:type="dxa"/>
              <w:bottom w:w="100" w:type="dxa"/>
              <w:right w:w="100" w:type="dxa"/>
            </w:tcMar>
          </w:tcPr>
          <w:p w14:paraId="000001E5" w14:textId="77777777" w:rsidR="00A918B7" w:rsidRDefault="00897CA0">
            <w:pPr>
              <w:spacing w:before="240" w:line="276" w:lineRule="auto"/>
              <w:jc w:val="both"/>
              <w:rPr>
                <w:b w:val="0"/>
                <w:sz w:val="20"/>
                <w:szCs w:val="20"/>
              </w:rPr>
            </w:pPr>
            <w:r>
              <w:rPr>
                <w:b w:val="0"/>
                <w:sz w:val="20"/>
                <w:szCs w:val="20"/>
              </w:rPr>
              <w:t>Viabilidad</w:t>
            </w:r>
          </w:p>
        </w:tc>
        <w:tc>
          <w:tcPr>
            <w:tcW w:w="7840" w:type="dxa"/>
            <w:tcMar>
              <w:top w:w="100" w:type="dxa"/>
              <w:left w:w="100" w:type="dxa"/>
              <w:bottom w:w="100" w:type="dxa"/>
              <w:right w:w="100" w:type="dxa"/>
            </w:tcMar>
          </w:tcPr>
          <w:p w14:paraId="000001E6" w14:textId="77777777" w:rsidR="00A918B7" w:rsidRDefault="00897CA0">
            <w:pPr>
              <w:spacing w:before="240" w:line="276" w:lineRule="auto"/>
              <w:jc w:val="both"/>
              <w:rPr>
                <w:b w:val="0"/>
                <w:sz w:val="20"/>
                <w:szCs w:val="20"/>
              </w:rPr>
            </w:pPr>
            <w:r>
              <w:rPr>
                <w:b w:val="0"/>
                <w:sz w:val="20"/>
                <w:szCs w:val="20"/>
              </w:rPr>
              <w:t>Probabilidad que tiene un proyecto de aportar un nivel aceptable de beneficios a sus destinatarios una vez finalizada la ayuda comunitaria.</w:t>
            </w:r>
          </w:p>
          <w:p w14:paraId="000001E7" w14:textId="77777777" w:rsidR="00A918B7" w:rsidRDefault="00A918B7">
            <w:pPr>
              <w:spacing w:before="240" w:line="276" w:lineRule="auto"/>
              <w:jc w:val="both"/>
              <w:rPr>
                <w:b w:val="0"/>
                <w:sz w:val="20"/>
                <w:szCs w:val="20"/>
              </w:rPr>
            </w:pPr>
          </w:p>
        </w:tc>
      </w:tr>
    </w:tbl>
    <w:p w14:paraId="000001E8" w14:textId="77777777" w:rsidR="00A918B7" w:rsidRDefault="00A918B7">
      <w:pPr>
        <w:rPr>
          <w:sz w:val="20"/>
          <w:szCs w:val="20"/>
        </w:rPr>
      </w:pPr>
    </w:p>
    <w:p w14:paraId="000001E9" w14:textId="77777777" w:rsidR="00A918B7" w:rsidRDefault="00A918B7">
      <w:pPr>
        <w:rPr>
          <w:sz w:val="20"/>
          <w:szCs w:val="20"/>
        </w:rPr>
      </w:pPr>
    </w:p>
    <w:p w14:paraId="000001EA" w14:textId="77777777" w:rsidR="00A918B7" w:rsidRDefault="00897CA0">
      <w:pPr>
        <w:numPr>
          <w:ilvl w:val="0"/>
          <w:numId w:val="2"/>
        </w:numPr>
        <w:pBdr>
          <w:top w:val="nil"/>
          <w:left w:val="nil"/>
          <w:bottom w:val="nil"/>
          <w:right w:val="nil"/>
          <w:between w:val="nil"/>
        </w:pBdr>
        <w:ind w:left="284" w:hanging="284"/>
        <w:jc w:val="both"/>
        <w:rPr>
          <w:b/>
          <w:color w:val="000000"/>
          <w:sz w:val="20"/>
          <w:szCs w:val="20"/>
        </w:rPr>
      </w:pPr>
      <w:r>
        <w:rPr>
          <w:b/>
          <w:color w:val="000000"/>
          <w:sz w:val="20"/>
          <w:szCs w:val="20"/>
        </w:rPr>
        <w:t xml:space="preserve">REFERENCIAS BIBLIOGRÁFICAS: </w:t>
      </w:r>
    </w:p>
    <w:p w14:paraId="000001EB" w14:textId="77777777" w:rsidR="00A918B7" w:rsidRDefault="00A918B7">
      <w:pPr>
        <w:pBdr>
          <w:top w:val="nil"/>
          <w:left w:val="nil"/>
          <w:bottom w:val="nil"/>
          <w:right w:val="nil"/>
          <w:between w:val="nil"/>
        </w:pBdr>
        <w:jc w:val="both"/>
        <w:rPr>
          <w:color w:val="808080"/>
          <w:sz w:val="20"/>
          <w:szCs w:val="20"/>
        </w:rPr>
      </w:pPr>
    </w:p>
    <w:p w14:paraId="000001EC" w14:textId="77777777" w:rsidR="00A918B7" w:rsidRDefault="00897CA0">
      <w:pPr>
        <w:pBdr>
          <w:top w:val="nil"/>
          <w:left w:val="nil"/>
          <w:bottom w:val="nil"/>
          <w:right w:val="nil"/>
          <w:between w:val="nil"/>
        </w:pBdr>
        <w:jc w:val="both"/>
        <w:rPr>
          <w:sz w:val="20"/>
          <w:szCs w:val="20"/>
        </w:rPr>
      </w:pPr>
      <w:r>
        <w:rPr>
          <w:sz w:val="20"/>
          <w:szCs w:val="20"/>
        </w:rPr>
        <w:t xml:space="preserve">Córdoba Padilla, M. (2011). </w:t>
      </w:r>
      <w:r>
        <w:rPr>
          <w:i/>
          <w:sz w:val="20"/>
          <w:szCs w:val="20"/>
        </w:rPr>
        <w:t xml:space="preserve">Formulación y  Evaluación de Proyectos. </w:t>
      </w:r>
      <w:proofErr w:type="spellStart"/>
      <w:r>
        <w:rPr>
          <w:sz w:val="20"/>
          <w:szCs w:val="20"/>
        </w:rPr>
        <w:t>Ecoe</w:t>
      </w:r>
      <w:proofErr w:type="spellEnd"/>
      <w:r>
        <w:rPr>
          <w:sz w:val="20"/>
          <w:szCs w:val="20"/>
        </w:rPr>
        <w:t xml:space="preserve"> Ediciones</w:t>
      </w:r>
      <w:r>
        <w:rPr>
          <w:i/>
          <w:sz w:val="20"/>
          <w:szCs w:val="20"/>
        </w:rPr>
        <w:t>.</w:t>
      </w:r>
      <w:r>
        <w:rPr>
          <w:sz w:val="20"/>
          <w:szCs w:val="20"/>
        </w:rPr>
        <w:t xml:space="preserve"> </w:t>
      </w:r>
    </w:p>
    <w:p w14:paraId="000001ED" w14:textId="77777777" w:rsidR="00A918B7" w:rsidRDefault="00897CA0">
      <w:pPr>
        <w:ind w:left="1440" w:hanging="720"/>
        <w:jc w:val="both"/>
        <w:rPr>
          <w:sz w:val="20"/>
          <w:szCs w:val="20"/>
        </w:rPr>
      </w:pPr>
      <w:r>
        <w:rPr>
          <w:sz w:val="20"/>
          <w:szCs w:val="20"/>
        </w:rPr>
        <w:t xml:space="preserve"> </w:t>
      </w:r>
    </w:p>
    <w:p w14:paraId="000001EE" w14:textId="77777777" w:rsidR="00A918B7" w:rsidRPr="00FB5CE1" w:rsidRDefault="00897CA0">
      <w:pPr>
        <w:pBdr>
          <w:top w:val="nil"/>
          <w:left w:val="nil"/>
          <w:bottom w:val="nil"/>
          <w:right w:val="nil"/>
          <w:between w:val="nil"/>
        </w:pBdr>
        <w:ind w:left="708" w:hanging="708"/>
        <w:jc w:val="both"/>
        <w:rPr>
          <w:color w:val="1155CC"/>
          <w:sz w:val="20"/>
          <w:szCs w:val="20"/>
          <w:u w:val="single"/>
          <w:lang w:val="en-US"/>
        </w:rPr>
      </w:pPr>
      <w:r>
        <w:rPr>
          <w:sz w:val="20"/>
          <w:szCs w:val="20"/>
        </w:rPr>
        <w:lastRenderedPageBreak/>
        <w:t xml:space="preserve">Departamento Nacional de Planeación, (2016). </w:t>
      </w:r>
      <w:r>
        <w:rPr>
          <w:i/>
          <w:sz w:val="20"/>
          <w:szCs w:val="20"/>
        </w:rPr>
        <w:t>Documento guía del módulo de capacitación en teoría de proyectos</w:t>
      </w:r>
      <w:r>
        <w:rPr>
          <w:sz w:val="20"/>
          <w:szCs w:val="20"/>
        </w:rPr>
        <w:t xml:space="preserve">. </w:t>
      </w:r>
      <w:r w:rsidRPr="00FB5CE1">
        <w:rPr>
          <w:sz w:val="20"/>
          <w:szCs w:val="20"/>
          <w:lang w:val="en-US"/>
        </w:rPr>
        <w:t>DNP.</w:t>
      </w:r>
      <w:hyperlink r:id="rId41">
        <w:r w:rsidRPr="00FB5CE1">
          <w:rPr>
            <w:sz w:val="20"/>
            <w:szCs w:val="20"/>
            <w:lang w:val="en-US"/>
          </w:rPr>
          <w:t xml:space="preserve"> </w:t>
        </w:r>
      </w:hyperlink>
      <w:hyperlink r:id="rId42">
        <w:r w:rsidRPr="00FB5CE1">
          <w:rPr>
            <w:color w:val="1155CC"/>
            <w:sz w:val="20"/>
            <w:szCs w:val="20"/>
            <w:u w:val="single"/>
            <w:lang w:val="en-US"/>
          </w:rPr>
          <w:t>https://www.dnp.gov.co/NuevaMGA/Paginas/Ayuda-de-la-MGA.aspx</w:t>
        </w:r>
      </w:hyperlink>
    </w:p>
    <w:p w14:paraId="000001EF" w14:textId="77777777" w:rsidR="00A918B7" w:rsidRPr="00FB5CE1" w:rsidRDefault="00897CA0">
      <w:pPr>
        <w:ind w:left="1440" w:hanging="720"/>
        <w:jc w:val="both"/>
        <w:rPr>
          <w:sz w:val="20"/>
          <w:szCs w:val="20"/>
          <w:lang w:val="en-US"/>
        </w:rPr>
      </w:pPr>
      <w:r w:rsidRPr="00FB5CE1">
        <w:rPr>
          <w:sz w:val="20"/>
          <w:szCs w:val="20"/>
          <w:lang w:val="en-US"/>
        </w:rPr>
        <w:t xml:space="preserve"> </w:t>
      </w:r>
    </w:p>
    <w:p w14:paraId="000001F0" w14:textId="77777777" w:rsidR="00A918B7" w:rsidRDefault="00897CA0">
      <w:pPr>
        <w:pBdr>
          <w:top w:val="nil"/>
          <w:left w:val="nil"/>
          <w:bottom w:val="nil"/>
          <w:right w:val="nil"/>
          <w:between w:val="nil"/>
        </w:pBdr>
        <w:ind w:left="708" w:hanging="708"/>
        <w:jc w:val="both"/>
        <w:rPr>
          <w:sz w:val="20"/>
          <w:szCs w:val="20"/>
        </w:rPr>
      </w:pPr>
      <w:r>
        <w:rPr>
          <w:sz w:val="20"/>
          <w:szCs w:val="20"/>
        </w:rPr>
        <w:t xml:space="preserve">Hernández Diaz, G. A., Matamoros Cárdenas, M. y Sánchez Segura, A. F. (2019). </w:t>
      </w:r>
      <w:r>
        <w:rPr>
          <w:i/>
          <w:sz w:val="20"/>
          <w:szCs w:val="20"/>
        </w:rPr>
        <w:t>Actualización de la estimación de los indicadores “Razón Precio-Cuenta”</w:t>
      </w:r>
      <w:r>
        <w:rPr>
          <w:sz w:val="20"/>
          <w:szCs w:val="20"/>
        </w:rPr>
        <w:t>. Dirección de estudios económicos.</w:t>
      </w:r>
    </w:p>
    <w:p w14:paraId="000001F1" w14:textId="77777777" w:rsidR="00A918B7" w:rsidRDefault="00897CA0">
      <w:pPr>
        <w:ind w:left="1440" w:hanging="720"/>
        <w:jc w:val="both"/>
        <w:rPr>
          <w:sz w:val="20"/>
          <w:szCs w:val="20"/>
        </w:rPr>
      </w:pPr>
      <w:r>
        <w:rPr>
          <w:sz w:val="20"/>
          <w:szCs w:val="20"/>
        </w:rPr>
        <w:t xml:space="preserve"> </w:t>
      </w:r>
    </w:p>
    <w:p w14:paraId="000001F2" w14:textId="77777777" w:rsidR="00A918B7" w:rsidRDefault="00897CA0">
      <w:pPr>
        <w:pBdr>
          <w:top w:val="nil"/>
          <w:left w:val="nil"/>
          <w:bottom w:val="nil"/>
          <w:right w:val="nil"/>
          <w:between w:val="nil"/>
        </w:pBdr>
        <w:ind w:left="708" w:hanging="708"/>
        <w:jc w:val="both"/>
        <w:rPr>
          <w:sz w:val="20"/>
          <w:szCs w:val="20"/>
        </w:rPr>
      </w:pPr>
      <w:r>
        <w:rPr>
          <w:sz w:val="20"/>
          <w:szCs w:val="20"/>
        </w:rPr>
        <w:t xml:space="preserve">Miranda </w:t>
      </w:r>
      <w:proofErr w:type="spellStart"/>
      <w:r>
        <w:rPr>
          <w:sz w:val="20"/>
          <w:szCs w:val="20"/>
        </w:rPr>
        <w:t>Miranda</w:t>
      </w:r>
      <w:proofErr w:type="spellEnd"/>
      <w:r>
        <w:rPr>
          <w:sz w:val="20"/>
          <w:szCs w:val="20"/>
        </w:rPr>
        <w:t xml:space="preserve">, J. J. (2005). </w:t>
      </w:r>
      <w:r>
        <w:rPr>
          <w:i/>
          <w:sz w:val="20"/>
          <w:szCs w:val="20"/>
        </w:rPr>
        <w:t>Gestión de Proyectos. Identificación - Formulación - Evaluación: Financiera, económica, Social, Ambiental.</w:t>
      </w:r>
      <w:r>
        <w:rPr>
          <w:sz w:val="20"/>
          <w:szCs w:val="20"/>
        </w:rPr>
        <w:t xml:space="preserve"> MM Editores.</w:t>
      </w:r>
    </w:p>
    <w:p w14:paraId="000001F3" w14:textId="77777777" w:rsidR="00A918B7" w:rsidRDefault="00897CA0">
      <w:pPr>
        <w:ind w:left="1440" w:hanging="720"/>
        <w:jc w:val="both"/>
        <w:rPr>
          <w:sz w:val="20"/>
          <w:szCs w:val="20"/>
        </w:rPr>
      </w:pPr>
      <w:r>
        <w:rPr>
          <w:sz w:val="20"/>
          <w:szCs w:val="20"/>
        </w:rPr>
        <w:t xml:space="preserve"> </w:t>
      </w:r>
    </w:p>
    <w:p w14:paraId="000001F4" w14:textId="77777777" w:rsidR="00A918B7" w:rsidRDefault="00897CA0">
      <w:pPr>
        <w:pBdr>
          <w:top w:val="nil"/>
          <w:left w:val="nil"/>
          <w:bottom w:val="nil"/>
          <w:right w:val="nil"/>
          <w:between w:val="nil"/>
        </w:pBdr>
        <w:jc w:val="both"/>
        <w:rPr>
          <w:sz w:val="20"/>
          <w:szCs w:val="20"/>
        </w:rPr>
      </w:pPr>
      <w:r>
        <w:rPr>
          <w:sz w:val="20"/>
          <w:szCs w:val="20"/>
        </w:rPr>
        <w:t xml:space="preserve">Puentes Montañez, G. A. (2011). </w:t>
      </w:r>
      <w:r>
        <w:rPr>
          <w:i/>
          <w:sz w:val="20"/>
          <w:szCs w:val="20"/>
        </w:rPr>
        <w:t>Formulación y Evaluación de Proyectos Agropecuarios.</w:t>
      </w:r>
      <w:r>
        <w:rPr>
          <w:sz w:val="20"/>
          <w:szCs w:val="20"/>
        </w:rPr>
        <w:t xml:space="preserve"> </w:t>
      </w:r>
      <w:proofErr w:type="spellStart"/>
      <w:r>
        <w:rPr>
          <w:sz w:val="20"/>
          <w:szCs w:val="20"/>
        </w:rPr>
        <w:t>Ecoe</w:t>
      </w:r>
      <w:proofErr w:type="spellEnd"/>
      <w:r>
        <w:rPr>
          <w:sz w:val="20"/>
          <w:szCs w:val="20"/>
        </w:rPr>
        <w:t xml:space="preserve"> Ediciones.</w:t>
      </w:r>
    </w:p>
    <w:p w14:paraId="000001F5" w14:textId="77777777" w:rsidR="00A918B7" w:rsidRDefault="00897CA0">
      <w:pPr>
        <w:ind w:left="1440" w:hanging="720"/>
        <w:jc w:val="both"/>
        <w:rPr>
          <w:sz w:val="20"/>
          <w:szCs w:val="20"/>
        </w:rPr>
      </w:pPr>
      <w:r>
        <w:rPr>
          <w:sz w:val="20"/>
          <w:szCs w:val="20"/>
        </w:rPr>
        <w:t xml:space="preserve"> </w:t>
      </w:r>
    </w:p>
    <w:p w14:paraId="000001F6" w14:textId="77777777" w:rsidR="00A918B7" w:rsidRDefault="00897CA0">
      <w:pPr>
        <w:ind w:left="708" w:hanging="708"/>
        <w:jc w:val="both"/>
        <w:rPr>
          <w:sz w:val="20"/>
          <w:szCs w:val="20"/>
        </w:rPr>
      </w:pPr>
      <w:r>
        <w:rPr>
          <w:sz w:val="20"/>
          <w:szCs w:val="20"/>
        </w:rPr>
        <w:t xml:space="preserve">Sosa Flores, M., </w:t>
      </w:r>
      <w:proofErr w:type="spellStart"/>
      <w:r>
        <w:rPr>
          <w:sz w:val="20"/>
          <w:szCs w:val="20"/>
        </w:rPr>
        <w:t>Ribet</w:t>
      </w:r>
      <w:proofErr w:type="spellEnd"/>
      <w:r>
        <w:rPr>
          <w:sz w:val="20"/>
          <w:szCs w:val="20"/>
        </w:rPr>
        <w:t xml:space="preserve"> </w:t>
      </w:r>
      <w:proofErr w:type="spellStart"/>
      <w:r>
        <w:rPr>
          <w:sz w:val="20"/>
          <w:szCs w:val="20"/>
        </w:rPr>
        <w:t>Cuadot</w:t>
      </w:r>
      <w:proofErr w:type="spellEnd"/>
      <w:r>
        <w:rPr>
          <w:sz w:val="20"/>
          <w:szCs w:val="20"/>
        </w:rPr>
        <w:t xml:space="preserve">, M. y Hernández Pérez, F. A. (2007). </w:t>
      </w:r>
      <w:r>
        <w:rPr>
          <w:i/>
          <w:sz w:val="20"/>
          <w:szCs w:val="20"/>
        </w:rPr>
        <w:t>Fundamentos teórico-metodológicos para la evaluación económico-financiera de proyectos de inversión.</w:t>
      </w:r>
      <w:r>
        <w:rPr>
          <w:sz w:val="20"/>
          <w:szCs w:val="20"/>
        </w:rPr>
        <w:t xml:space="preserve"> El Cid Editor S.A.</w:t>
      </w:r>
    </w:p>
    <w:p w14:paraId="000001F7" w14:textId="77777777" w:rsidR="00A918B7" w:rsidRDefault="00A918B7">
      <w:pPr>
        <w:pBdr>
          <w:top w:val="nil"/>
          <w:left w:val="nil"/>
          <w:bottom w:val="nil"/>
          <w:right w:val="nil"/>
          <w:between w:val="nil"/>
        </w:pBdr>
        <w:jc w:val="both"/>
        <w:rPr>
          <w:sz w:val="20"/>
          <w:szCs w:val="20"/>
        </w:rPr>
      </w:pPr>
    </w:p>
    <w:p w14:paraId="000001F8" w14:textId="77777777" w:rsidR="00A918B7" w:rsidRDefault="00897CA0">
      <w:pPr>
        <w:spacing w:before="240"/>
        <w:jc w:val="both"/>
        <w:rPr>
          <w:b/>
          <w:color w:val="000000"/>
          <w:sz w:val="20"/>
          <w:szCs w:val="20"/>
        </w:rPr>
      </w:pPr>
      <w:r>
        <w:rPr>
          <w:sz w:val="20"/>
          <w:szCs w:val="20"/>
        </w:rPr>
        <w:t xml:space="preserve"> </w:t>
      </w:r>
      <w:r>
        <w:rPr>
          <w:b/>
          <w:color w:val="000000"/>
          <w:sz w:val="20"/>
          <w:szCs w:val="20"/>
        </w:rPr>
        <w:t>CONTROL DEL DOCUMENTO</w:t>
      </w:r>
    </w:p>
    <w:p w14:paraId="000001F9" w14:textId="77777777" w:rsidR="00A918B7" w:rsidRDefault="00A918B7">
      <w:pPr>
        <w:jc w:val="both"/>
        <w:rPr>
          <w:b/>
          <w:sz w:val="20"/>
          <w:szCs w:val="20"/>
        </w:rPr>
      </w:pPr>
    </w:p>
    <w:tbl>
      <w:tblPr>
        <w:tblStyle w:val="afffffa"/>
        <w:tblW w:w="996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72"/>
        <w:gridCol w:w="1991"/>
        <w:gridCol w:w="1559"/>
        <w:gridCol w:w="3257"/>
        <w:gridCol w:w="1888"/>
      </w:tblGrid>
      <w:tr w:rsidR="00A918B7" w14:paraId="507BA817" w14:textId="77777777">
        <w:tc>
          <w:tcPr>
            <w:tcW w:w="1272" w:type="dxa"/>
            <w:tcBorders>
              <w:top w:val="nil"/>
              <w:left w:val="nil"/>
            </w:tcBorders>
            <w:shd w:val="clear" w:color="auto" w:fill="FFFFFF"/>
          </w:tcPr>
          <w:p w14:paraId="000001FA" w14:textId="77777777" w:rsidR="00A918B7" w:rsidRDefault="00A918B7">
            <w:pPr>
              <w:jc w:val="both"/>
              <w:rPr>
                <w:sz w:val="20"/>
                <w:szCs w:val="20"/>
              </w:rPr>
            </w:pPr>
          </w:p>
        </w:tc>
        <w:tc>
          <w:tcPr>
            <w:tcW w:w="1991" w:type="dxa"/>
            <w:shd w:val="clear" w:color="auto" w:fill="FFFFFF"/>
            <w:vAlign w:val="center"/>
          </w:tcPr>
          <w:p w14:paraId="000001FB" w14:textId="77777777" w:rsidR="00A918B7" w:rsidRDefault="00897CA0">
            <w:pPr>
              <w:rPr>
                <w:sz w:val="20"/>
                <w:szCs w:val="20"/>
              </w:rPr>
            </w:pPr>
            <w:r>
              <w:rPr>
                <w:sz w:val="20"/>
                <w:szCs w:val="20"/>
              </w:rPr>
              <w:t>Nombre</w:t>
            </w:r>
          </w:p>
        </w:tc>
        <w:tc>
          <w:tcPr>
            <w:tcW w:w="1559" w:type="dxa"/>
            <w:shd w:val="clear" w:color="auto" w:fill="FFFFFF"/>
            <w:vAlign w:val="center"/>
          </w:tcPr>
          <w:p w14:paraId="000001FC" w14:textId="77777777" w:rsidR="00A918B7" w:rsidRDefault="00897CA0">
            <w:pPr>
              <w:rPr>
                <w:sz w:val="20"/>
                <w:szCs w:val="20"/>
              </w:rPr>
            </w:pPr>
            <w:r>
              <w:rPr>
                <w:sz w:val="20"/>
                <w:szCs w:val="20"/>
              </w:rPr>
              <w:t>Cargo</w:t>
            </w:r>
          </w:p>
        </w:tc>
        <w:tc>
          <w:tcPr>
            <w:tcW w:w="3257" w:type="dxa"/>
            <w:shd w:val="clear" w:color="auto" w:fill="FFFFFF"/>
            <w:vAlign w:val="center"/>
          </w:tcPr>
          <w:p w14:paraId="000001FD" w14:textId="77777777" w:rsidR="00A918B7" w:rsidRDefault="00897CA0">
            <w:pPr>
              <w:rPr>
                <w:i/>
                <w:sz w:val="20"/>
                <w:szCs w:val="20"/>
              </w:rPr>
            </w:pPr>
            <w:r>
              <w:rPr>
                <w:sz w:val="20"/>
                <w:szCs w:val="20"/>
              </w:rPr>
              <w:t>Dependencia</w:t>
            </w:r>
          </w:p>
        </w:tc>
        <w:tc>
          <w:tcPr>
            <w:tcW w:w="1888" w:type="dxa"/>
            <w:shd w:val="clear" w:color="auto" w:fill="FFFFFF"/>
            <w:vAlign w:val="center"/>
          </w:tcPr>
          <w:p w14:paraId="000001FE" w14:textId="77777777" w:rsidR="00A918B7" w:rsidRDefault="00897CA0">
            <w:pPr>
              <w:rPr>
                <w:sz w:val="20"/>
                <w:szCs w:val="20"/>
              </w:rPr>
            </w:pPr>
            <w:r>
              <w:rPr>
                <w:sz w:val="20"/>
                <w:szCs w:val="20"/>
              </w:rPr>
              <w:t>Fecha</w:t>
            </w:r>
          </w:p>
        </w:tc>
      </w:tr>
      <w:tr w:rsidR="00A918B7" w14:paraId="32EC5F6F" w14:textId="77777777">
        <w:trPr>
          <w:trHeight w:val="340"/>
        </w:trPr>
        <w:tc>
          <w:tcPr>
            <w:tcW w:w="1272" w:type="dxa"/>
            <w:vMerge w:val="restart"/>
            <w:shd w:val="clear" w:color="auto" w:fill="FFFFFF"/>
          </w:tcPr>
          <w:p w14:paraId="000001FF" w14:textId="77777777" w:rsidR="00A918B7" w:rsidRDefault="00897CA0">
            <w:pPr>
              <w:jc w:val="both"/>
              <w:rPr>
                <w:sz w:val="20"/>
                <w:szCs w:val="20"/>
              </w:rPr>
            </w:pPr>
            <w:r>
              <w:rPr>
                <w:sz w:val="20"/>
                <w:szCs w:val="20"/>
              </w:rPr>
              <w:t>Autor (es)</w:t>
            </w:r>
          </w:p>
        </w:tc>
        <w:tc>
          <w:tcPr>
            <w:tcW w:w="1991" w:type="dxa"/>
            <w:shd w:val="clear" w:color="auto" w:fill="FFFFFF"/>
          </w:tcPr>
          <w:p w14:paraId="00000200" w14:textId="77777777" w:rsidR="00A918B7" w:rsidRDefault="00897CA0">
            <w:pPr>
              <w:jc w:val="both"/>
              <w:rPr>
                <w:b w:val="0"/>
                <w:sz w:val="20"/>
                <w:szCs w:val="20"/>
              </w:rPr>
            </w:pPr>
            <w:r>
              <w:rPr>
                <w:b w:val="0"/>
                <w:sz w:val="20"/>
                <w:szCs w:val="20"/>
              </w:rPr>
              <w:t>Roberto Augusto Bernal Duque</w:t>
            </w:r>
          </w:p>
        </w:tc>
        <w:tc>
          <w:tcPr>
            <w:tcW w:w="1559" w:type="dxa"/>
            <w:shd w:val="clear" w:color="auto" w:fill="FFFFFF"/>
          </w:tcPr>
          <w:p w14:paraId="00000201" w14:textId="77777777" w:rsidR="00A918B7" w:rsidRDefault="00897CA0">
            <w:pPr>
              <w:jc w:val="both"/>
              <w:rPr>
                <w:b w:val="0"/>
                <w:sz w:val="20"/>
                <w:szCs w:val="20"/>
              </w:rPr>
            </w:pPr>
            <w:r>
              <w:rPr>
                <w:b w:val="0"/>
                <w:sz w:val="20"/>
                <w:szCs w:val="20"/>
              </w:rPr>
              <w:t>Experto temático</w:t>
            </w:r>
          </w:p>
        </w:tc>
        <w:tc>
          <w:tcPr>
            <w:tcW w:w="3257" w:type="dxa"/>
            <w:shd w:val="clear" w:color="auto" w:fill="FFFFFF"/>
          </w:tcPr>
          <w:p w14:paraId="00000202" w14:textId="77777777" w:rsidR="00A918B7" w:rsidRDefault="00897CA0">
            <w:pPr>
              <w:jc w:val="both"/>
              <w:rPr>
                <w:b w:val="0"/>
                <w:sz w:val="20"/>
                <w:szCs w:val="20"/>
              </w:rPr>
            </w:pPr>
            <w:r>
              <w:rPr>
                <w:b w:val="0"/>
                <w:sz w:val="20"/>
                <w:szCs w:val="20"/>
              </w:rPr>
              <w:t>Centro de desarrollo agroempresarial - Regional Cundinamarca</w:t>
            </w:r>
          </w:p>
        </w:tc>
        <w:tc>
          <w:tcPr>
            <w:tcW w:w="1888" w:type="dxa"/>
            <w:shd w:val="clear" w:color="auto" w:fill="FFFFFF"/>
          </w:tcPr>
          <w:p w14:paraId="00000203" w14:textId="77777777" w:rsidR="00A918B7" w:rsidRDefault="00897CA0">
            <w:pPr>
              <w:jc w:val="both"/>
              <w:rPr>
                <w:b w:val="0"/>
                <w:sz w:val="20"/>
                <w:szCs w:val="20"/>
              </w:rPr>
            </w:pPr>
            <w:r>
              <w:rPr>
                <w:b w:val="0"/>
                <w:sz w:val="20"/>
                <w:szCs w:val="20"/>
              </w:rPr>
              <w:t>Marzo de 2021</w:t>
            </w:r>
          </w:p>
        </w:tc>
      </w:tr>
      <w:tr w:rsidR="00A918B7" w14:paraId="31160070" w14:textId="77777777">
        <w:trPr>
          <w:trHeight w:val="340"/>
        </w:trPr>
        <w:tc>
          <w:tcPr>
            <w:tcW w:w="1272" w:type="dxa"/>
            <w:vMerge/>
            <w:shd w:val="clear" w:color="auto" w:fill="FFFFFF"/>
          </w:tcPr>
          <w:p w14:paraId="00000204" w14:textId="77777777" w:rsidR="00A918B7" w:rsidRDefault="00A918B7">
            <w:pPr>
              <w:widowControl w:val="0"/>
              <w:pBdr>
                <w:top w:val="nil"/>
                <w:left w:val="nil"/>
                <w:bottom w:val="nil"/>
                <w:right w:val="nil"/>
                <w:between w:val="nil"/>
              </w:pBdr>
              <w:spacing w:line="276" w:lineRule="auto"/>
              <w:rPr>
                <w:b w:val="0"/>
                <w:sz w:val="20"/>
                <w:szCs w:val="20"/>
              </w:rPr>
            </w:pPr>
          </w:p>
        </w:tc>
        <w:tc>
          <w:tcPr>
            <w:tcW w:w="1991" w:type="dxa"/>
            <w:shd w:val="clear" w:color="auto" w:fill="FFFFFF"/>
          </w:tcPr>
          <w:p w14:paraId="00000205" w14:textId="77777777" w:rsidR="00A918B7" w:rsidRDefault="00897CA0">
            <w:pPr>
              <w:jc w:val="both"/>
              <w:rPr>
                <w:b w:val="0"/>
                <w:sz w:val="20"/>
                <w:szCs w:val="20"/>
              </w:rPr>
            </w:pPr>
            <w:r>
              <w:rPr>
                <w:b w:val="0"/>
                <w:sz w:val="20"/>
                <w:szCs w:val="20"/>
              </w:rPr>
              <w:t>Yeison Farid Méndez Ortiz</w:t>
            </w:r>
          </w:p>
        </w:tc>
        <w:tc>
          <w:tcPr>
            <w:tcW w:w="1559" w:type="dxa"/>
            <w:shd w:val="clear" w:color="auto" w:fill="FFFFFF"/>
          </w:tcPr>
          <w:p w14:paraId="00000206" w14:textId="77777777" w:rsidR="00A918B7" w:rsidRDefault="00897CA0">
            <w:pPr>
              <w:jc w:val="both"/>
              <w:rPr>
                <w:b w:val="0"/>
                <w:sz w:val="20"/>
                <w:szCs w:val="20"/>
              </w:rPr>
            </w:pPr>
            <w:r>
              <w:rPr>
                <w:b w:val="0"/>
                <w:sz w:val="20"/>
                <w:szCs w:val="20"/>
              </w:rPr>
              <w:t>Experto temático</w:t>
            </w:r>
          </w:p>
        </w:tc>
        <w:tc>
          <w:tcPr>
            <w:tcW w:w="3257" w:type="dxa"/>
            <w:shd w:val="clear" w:color="auto" w:fill="FFFFFF"/>
          </w:tcPr>
          <w:p w14:paraId="00000207" w14:textId="77777777" w:rsidR="00A918B7" w:rsidRDefault="00897CA0">
            <w:pPr>
              <w:jc w:val="both"/>
              <w:rPr>
                <w:b w:val="0"/>
                <w:sz w:val="20"/>
                <w:szCs w:val="20"/>
              </w:rPr>
            </w:pPr>
            <w:r>
              <w:rPr>
                <w:b w:val="0"/>
                <w:sz w:val="20"/>
                <w:szCs w:val="20"/>
              </w:rPr>
              <w:t>Centro agropecuario “La Granja” - Regional Tolima</w:t>
            </w:r>
          </w:p>
        </w:tc>
        <w:tc>
          <w:tcPr>
            <w:tcW w:w="1888" w:type="dxa"/>
            <w:shd w:val="clear" w:color="auto" w:fill="FFFFFF"/>
          </w:tcPr>
          <w:p w14:paraId="00000208" w14:textId="77777777" w:rsidR="00A918B7" w:rsidRDefault="00897CA0">
            <w:pPr>
              <w:jc w:val="both"/>
              <w:rPr>
                <w:b w:val="0"/>
                <w:sz w:val="20"/>
                <w:szCs w:val="20"/>
              </w:rPr>
            </w:pPr>
            <w:r>
              <w:rPr>
                <w:b w:val="0"/>
                <w:sz w:val="20"/>
                <w:szCs w:val="20"/>
              </w:rPr>
              <w:t>Marzo de 2021</w:t>
            </w:r>
          </w:p>
        </w:tc>
      </w:tr>
      <w:tr w:rsidR="00A918B7" w14:paraId="341B9DBB" w14:textId="77777777">
        <w:trPr>
          <w:trHeight w:val="340"/>
        </w:trPr>
        <w:tc>
          <w:tcPr>
            <w:tcW w:w="1272" w:type="dxa"/>
            <w:shd w:val="clear" w:color="auto" w:fill="FFFFFF"/>
          </w:tcPr>
          <w:p w14:paraId="00000209" w14:textId="77777777" w:rsidR="00A918B7" w:rsidRDefault="00A918B7">
            <w:pPr>
              <w:widowControl w:val="0"/>
              <w:pBdr>
                <w:top w:val="nil"/>
                <w:left w:val="nil"/>
                <w:bottom w:val="nil"/>
                <w:right w:val="nil"/>
                <w:between w:val="nil"/>
              </w:pBdr>
              <w:spacing w:line="276" w:lineRule="auto"/>
              <w:rPr>
                <w:sz w:val="20"/>
                <w:szCs w:val="20"/>
              </w:rPr>
            </w:pPr>
          </w:p>
        </w:tc>
        <w:tc>
          <w:tcPr>
            <w:tcW w:w="1991" w:type="dxa"/>
            <w:shd w:val="clear" w:color="auto" w:fill="FFFFFF"/>
          </w:tcPr>
          <w:p w14:paraId="0000020A" w14:textId="77777777" w:rsidR="00A918B7" w:rsidRDefault="00897CA0">
            <w:pPr>
              <w:jc w:val="both"/>
              <w:rPr>
                <w:b w:val="0"/>
                <w:sz w:val="20"/>
                <w:szCs w:val="20"/>
              </w:rPr>
            </w:pPr>
            <w:r>
              <w:rPr>
                <w:b w:val="0"/>
                <w:sz w:val="20"/>
                <w:szCs w:val="20"/>
              </w:rPr>
              <w:t>Orlando Barón Méndez</w:t>
            </w:r>
          </w:p>
        </w:tc>
        <w:tc>
          <w:tcPr>
            <w:tcW w:w="1559" w:type="dxa"/>
            <w:shd w:val="clear" w:color="auto" w:fill="FFFFFF"/>
          </w:tcPr>
          <w:p w14:paraId="0000020B" w14:textId="77777777" w:rsidR="00A918B7" w:rsidRDefault="00897CA0">
            <w:pPr>
              <w:jc w:val="both"/>
              <w:rPr>
                <w:b w:val="0"/>
                <w:sz w:val="20"/>
                <w:szCs w:val="20"/>
              </w:rPr>
            </w:pPr>
            <w:r>
              <w:rPr>
                <w:b w:val="0"/>
                <w:sz w:val="20"/>
                <w:szCs w:val="20"/>
              </w:rPr>
              <w:t>Experto temático</w:t>
            </w:r>
          </w:p>
        </w:tc>
        <w:tc>
          <w:tcPr>
            <w:tcW w:w="3257" w:type="dxa"/>
            <w:shd w:val="clear" w:color="auto" w:fill="FFFFFF"/>
          </w:tcPr>
          <w:p w14:paraId="0000020C" w14:textId="77777777" w:rsidR="00A918B7" w:rsidRDefault="00897CA0">
            <w:pPr>
              <w:jc w:val="both"/>
              <w:rPr>
                <w:b w:val="0"/>
                <w:sz w:val="20"/>
                <w:szCs w:val="20"/>
              </w:rPr>
            </w:pPr>
            <w:r>
              <w:rPr>
                <w:b w:val="0"/>
                <w:sz w:val="20"/>
                <w:szCs w:val="20"/>
              </w:rPr>
              <w:t>Centro de desarrollo agroempresarial - Regional Cundinamarca</w:t>
            </w:r>
          </w:p>
        </w:tc>
        <w:tc>
          <w:tcPr>
            <w:tcW w:w="1888" w:type="dxa"/>
            <w:shd w:val="clear" w:color="auto" w:fill="FFFFFF"/>
          </w:tcPr>
          <w:p w14:paraId="0000020D" w14:textId="77777777" w:rsidR="00A918B7" w:rsidRDefault="00897CA0">
            <w:pPr>
              <w:jc w:val="both"/>
              <w:rPr>
                <w:b w:val="0"/>
                <w:sz w:val="20"/>
                <w:szCs w:val="20"/>
              </w:rPr>
            </w:pPr>
            <w:r>
              <w:rPr>
                <w:b w:val="0"/>
                <w:sz w:val="20"/>
                <w:szCs w:val="20"/>
              </w:rPr>
              <w:t>Marzo de 2021</w:t>
            </w:r>
          </w:p>
        </w:tc>
      </w:tr>
      <w:tr w:rsidR="00A918B7" w14:paraId="227EEEFE" w14:textId="77777777">
        <w:trPr>
          <w:trHeight w:val="340"/>
        </w:trPr>
        <w:tc>
          <w:tcPr>
            <w:tcW w:w="1272" w:type="dxa"/>
            <w:shd w:val="clear" w:color="auto" w:fill="FFFFFF"/>
          </w:tcPr>
          <w:p w14:paraId="0000020E" w14:textId="77777777" w:rsidR="00A918B7" w:rsidRDefault="00A918B7">
            <w:pPr>
              <w:widowControl w:val="0"/>
              <w:pBdr>
                <w:top w:val="nil"/>
                <w:left w:val="nil"/>
                <w:bottom w:val="nil"/>
                <w:right w:val="nil"/>
                <w:between w:val="nil"/>
              </w:pBdr>
              <w:spacing w:line="276" w:lineRule="auto"/>
              <w:rPr>
                <w:sz w:val="20"/>
                <w:szCs w:val="20"/>
              </w:rPr>
            </w:pPr>
          </w:p>
        </w:tc>
        <w:tc>
          <w:tcPr>
            <w:tcW w:w="1991" w:type="dxa"/>
            <w:shd w:val="clear" w:color="auto" w:fill="FFFFFF"/>
          </w:tcPr>
          <w:p w14:paraId="0000020F" w14:textId="77777777" w:rsidR="00A918B7" w:rsidRDefault="00897CA0">
            <w:pPr>
              <w:jc w:val="both"/>
              <w:rPr>
                <w:b w:val="0"/>
                <w:sz w:val="20"/>
                <w:szCs w:val="20"/>
              </w:rPr>
            </w:pPr>
            <w:r>
              <w:rPr>
                <w:b w:val="0"/>
                <w:sz w:val="20"/>
                <w:szCs w:val="20"/>
              </w:rPr>
              <w:t>Paula Andrea Taborda Ortiz</w:t>
            </w:r>
          </w:p>
        </w:tc>
        <w:tc>
          <w:tcPr>
            <w:tcW w:w="1559" w:type="dxa"/>
            <w:shd w:val="clear" w:color="auto" w:fill="FFFFFF"/>
          </w:tcPr>
          <w:p w14:paraId="00000210" w14:textId="77777777" w:rsidR="00A918B7" w:rsidRDefault="00897CA0">
            <w:pPr>
              <w:jc w:val="both"/>
              <w:rPr>
                <w:b w:val="0"/>
                <w:sz w:val="20"/>
                <w:szCs w:val="20"/>
              </w:rPr>
            </w:pPr>
            <w:r>
              <w:rPr>
                <w:b w:val="0"/>
                <w:sz w:val="20"/>
                <w:szCs w:val="20"/>
              </w:rPr>
              <w:t>Diseñadora Instruccional</w:t>
            </w:r>
          </w:p>
        </w:tc>
        <w:tc>
          <w:tcPr>
            <w:tcW w:w="3257" w:type="dxa"/>
            <w:shd w:val="clear" w:color="auto" w:fill="FFFFFF"/>
          </w:tcPr>
          <w:p w14:paraId="00000211" w14:textId="77777777" w:rsidR="00A918B7" w:rsidRDefault="00897CA0">
            <w:pPr>
              <w:jc w:val="both"/>
              <w:rPr>
                <w:b w:val="0"/>
                <w:sz w:val="20"/>
                <w:szCs w:val="20"/>
              </w:rPr>
            </w:pPr>
            <w:r>
              <w:rPr>
                <w:b w:val="0"/>
                <w:sz w:val="20"/>
                <w:szCs w:val="20"/>
              </w:rPr>
              <w:t>Centro de diseño y metrología - Regional Distrito Capital</w:t>
            </w:r>
          </w:p>
        </w:tc>
        <w:tc>
          <w:tcPr>
            <w:tcW w:w="1888" w:type="dxa"/>
            <w:shd w:val="clear" w:color="auto" w:fill="FFFFFF"/>
          </w:tcPr>
          <w:p w14:paraId="00000212" w14:textId="77777777" w:rsidR="00A918B7" w:rsidRDefault="00897CA0">
            <w:pPr>
              <w:jc w:val="both"/>
              <w:rPr>
                <w:b w:val="0"/>
                <w:sz w:val="20"/>
                <w:szCs w:val="20"/>
              </w:rPr>
            </w:pPr>
            <w:r>
              <w:rPr>
                <w:b w:val="0"/>
                <w:sz w:val="20"/>
                <w:szCs w:val="20"/>
              </w:rPr>
              <w:t>Marzo de 2021</w:t>
            </w:r>
          </w:p>
        </w:tc>
      </w:tr>
      <w:tr w:rsidR="00A918B7" w14:paraId="7AA35ADD" w14:textId="77777777">
        <w:trPr>
          <w:trHeight w:val="340"/>
        </w:trPr>
        <w:tc>
          <w:tcPr>
            <w:tcW w:w="1272" w:type="dxa"/>
            <w:shd w:val="clear" w:color="auto" w:fill="FFFFFF"/>
          </w:tcPr>
          <w:p w14:paraId="00000213" w14:textId="77777777" w:rsidR="00A918B7" w:rsidRDefault="00A918B7">
            <w:pPr>
              <w:widowControl w:val="0"/>
              <w:pBdr>
                <w:top w:val="nil"/>
                <w:left w:val="nil"/>
                <w:bottom w:val="nil"/>
                <w:right w:val="nil"/>
                <w:between w:val="nil"/>
              </w:pBdr>
              <w:spacing w:line="276" w:lineRule="auto"/>
              <w:rPr>
                <w:sz w:val="20"/>
                <w:szCs w:val="20"/>
              </w:rPr>
            </w:pPr>
          </w:p>
        </w:tc>
        <w:tc>
          <w:tcPr>
            <w:tcW w:w="1991" w:type="dxa"/>
            <w:shd w:val="clear" w:color="auto" w:fill="FFFFFF"/>
          </w:tcPr>
          <w:p w14:paraId="00000214" w14:textId="77777777" w:rsidR="00A918B7" w:rsidRDefault="00897CA0">
            <w:pPr>
              <w:jc w:val="both"/>
              <w:rPr>
                <w:b w:val="0"/>
                <w:sz w:val="20"/>
                <w:szCs w:val="20"/>
              </w:rPr>
            </w:pPr>
            <w:r>
              <w:rPr>
                <w:b w:val="0"/>
                <w:sz w:val="20"/>
                <w:szCs w:val="20"/>
              </w:rPr>
              <w:t>Sandra Patricia Hoyos Sepúlveda</w:t>
            </w:r>
          </w:p>
        </w:tc>
        <w:tc>
          <w:tcPr>
            <w:tcW w:w="1559" w:type="dxa"/>
            <w:shd w:val="clear" w:color="auto" w:fill="FFFFFF"/>
          </w:tcPr>
          <w:p w14:paraId="00000215" w14:textId="77777777" w:rsidR="00A918B7" w:rsidRDefault="00897CA0">
            <w:pPr>
              <w:jc w:val="both"/>
              <w:rPr>
                <w:b w:val="0"/>
                <w:sz w:val="20"/>
                <w:szCs w:val="20"/>
              </w:rPr>
            </w:pPr>
            <w:r>
              <w:rPr>
                <w:b w:val="0"/>
                <w:sz w:val="20"/>
                <w:szCs w:val="20"/>
              </w:rPr>
              <w:t>Diseñadora Instruccional</w:t>
            </w:r>
          </w:p>
        </w:tc>
        <w:tc>
          <w:tcPr>
            <w:tcW w:w="3257" w:type="dxa"/>
            <w:shd w:val="clear" w:color="auto" w:fill="FFFFFF"/>
          </w:tcPr>
          <w:p w14:paraId="00000216" w14:textId="77777777" w:rsidR="00A918B7" w:rsidRDefault="00897CA0">
            <w:pPr>
              <w:jc w:val="both"/>
              <w:rPr>
                <w:sz w:val="20"/>
                <w:szCs w:val="20"/>
              </w:rPr>
            </w:pPr>
            <w:r>
              <w:rPr>
                <w:b w:val="0"/>
                <w:sz w:val="20"/>
                <w:szCs w:val="20"/>
              </w:rPr>
              <w:t>Centro para la industria de la Comunicación gráfica - Regional Distrito Capital</w:t>
            </w:r>
          </w:p>
        </w:tc>
        <w:tc>
          <w:tcPr>
            <w:tcW w:w="1888" w:type="dxa"/>
            <w:shd w:val="clear" w:color="auto" w:fill="FFFFFF"/>
          </w:tcPr>
          <w:p w14:paraId="00000217" w14:textId="77777777" w:rsidR="00A918B7" w:rsidRDefault="00897CA0">
            <w:pPr>
              <w:jc w:val="both"/>
              <w:rPr>
                <w:b w:val="0"/>
                <w:sz w:val="20"/>
                <w:szCs w:val="20"/>
              </w:rPr>
            </w:pPr>
            <w:r>
              <w:rPr>
                <w:b w:val="0"/>
                <w:sz w:val="20"/>
                <w:szCs w:val="20"/>
              </w:rPr>
              <w:t>Marzo de 2021</w:t>
            </w:r>
          </w:p>
        </w:tc>
      </w:tr>
      <w:tr w:rsidR="00A918B7" w14:paraId="67E1D342" w14:textId="77777777">
        <w:trPr>
          <w:trHeight w:val="340"/>
        </w:trPr>
        <w:tc>
          <w:tcPr>
            <w:tcW w:w="1272" w:type="dxa"/>
            <w:shd w:val="clear" w:color="auto" w:fill="FFFFFF"/>
          </w:tcPr>
          <w:p w14:paraId="00000218" w14:textId="77777777" w:rsidR="00A918B7" w:rsidRDefault="00A918B7">
            <w:pPr>
              <w:widowControl w:val="0"/>
              <w:pBdr>
                <w:top w:val="nil"/>
                <w:left w:val="nil"/>
                <w:bottom w:val="nil"/>
                <w:right w:val="nil"/>
                <w:between w:val="nil"/>
              </w:pBdr>
              <w:spacing w:line="276" w:lineRule="auto"/>
              <w:rPr>
                <w:sz w:val="20"/>
                <w:szCs w:val="20"/>
              </w:rPr>
            </w:pPr>
          </w:p>
        </w:tc>
        <w:tc>
          <w:tcPr>
            <w:tcW w:w="1991" w:type="dxa"/>
            <w:shd w:val="clear" w:color="auto" w:fill="FFFFFF"/>
          </w:tcPr>
          <w:p w14:paraId="00000219" w14:textId="77777777" w:rsidR="00A918B7" w:rsidRDefault="00897CA0">
            <w:pPr>
              <w:jc w:val="both"/>
              <w:rPr>
                <w:b w:val="0"/>
                <w:sz w:val="20"/>
                <w:szCs w:val="20"/>
              </w:rPr>
            </w:pPr>
            <w:r>
              <w:rPr>
                <w:b w:val="0"/>
                <w:sz w:val="20"/>
                <w:szCs w:val="20"/>
              </w:rPr>
              <w:t xml:space="preserve">Silvia Milena </w:t>
            </w:r>
            <w:proofErr w:type="spellStart"/>
            <w:r>
              <w:rPr>
                <w:b w:val="0"/>
                <w:sz w:val="20"/>
                <w:szCs w:val="20"/>
              </w:rPr>
              <w:t>Sequeda</w:t>
            </w:r>
            <w:proofErr w:type="spellEnd"/>
            <w:r>
              <w:rPr>
                <w:b w:val="0"/>
                <w:sz w:val="20"/>
                <w:szCs w:val="20"/>
              </w:rPr>
              <w:t xml:space="preserve"> Cárdenas</w:t>
            </w:r>
          </w:p>
        </w:tc>
        <w:tc>
          <w:tcPr>
            <w:tcW w:w="1559" w:type="dxa"/>
            <w:shd w:val="clear" w:color="auto" w:fill="FFFFFF"/>
          </w:tcPr>
          <w:p w14:paraId="0000021A" w14:textId="77777777" w:rsidR="00A918B7" w:rsidRDefault="00897CA0">
            <w:pPr>
              <w:jc w:val="both"/>
              <w:rPr>
                <w:b w:val="0"/>
                <w:sz w:val="20"/>
                <w:szCs w:val="20"/>
              </w:rPr>
            </w:pPr>
            <w:r>
              <w:rPr>
                <w:b w:val="0"/>
                <w:sz w:val="20"/>
                <w:szCs w:val="20"/>
              </w:rPr>
              <w:t>Evaluación Instruccional</w:t>
            </w:r>
          </w:p>
        </w:tc>
        <w:tc>
          <w:tcPr>
            <w:tcW w:w="3257" w:type="dxa"/>
            <w:shd w:val="clear" w:color="auto" w:fill="FFFFFF"/>
          </w:tcPr>
          <w:p w14:paraId="0000021B" w14:textId="77777777" w:rsidR="00A918B7" w:rsidRDefault="00897CA0">
            <w:pPr>
              <w:jc w:val="both"/>
              <w:rPr>
                <w:b w:val="0"/>
                <w:sz w:val="20"/>
                <w:szCs w:val="20"/>
              </w:rPr>
            </w:pPr>
            <w:r>
              <w:rPr>
                <w:b w:val="0"/>
                <w:sz w:val="20"/>
                <w:szCs w:val="20"/>
              </w:rPr>
              <w:t>Centro de diseño y metrología - Regional Distrito Capital</w:t>
            </w:r>
          </w:p>
        </w:tc>
        <w:tc>
          <w:tcPr>
            <w:tcW w:w="1888" w:type="dxa"/>
            <w:shd w:val="clear" w:color="auto" w:fill="FFFFFF"/>
          </w:tcPr>
          <w:p w14:paraId="0000021C" w14:textId="77777777" w:rsidR="00A918B7" w:rsidRDefault="00897CA0">
            <w:pPr>
              <w:jc w:val="both"/>
              <w:rPr>
                <w:b w:val="0"/>
                <w:sz w:val="20"/>
                <w:szCs w:val="20"/>
              </w:rPr>
            </w:pPr>
            <w:r>
              <w:rPr>
                <w:b w:val="0"/>
                <w:sz w:val="20"/>
                <w:szCs w:val="20"/>
              </w:rPr>
              <w:t>Marzo de 2021</w:t>
            </w:r>
          </w:p>
        </w:tc>
      </w:tr>
      <w:tr w:rsidR="00A918B7" w14:paraId="5D72784C" w14:textId="77777777">
        <w:trPr>
          <w:trHeight w:val="340"/>
        </w:trPr>
        <w:tc>
          <w:tcPr>
            <w:tcW w:w="1272" w:type="dxa"/>
            <w:shd w:val="clear" w:color="auto" w:fill="FFFFFF"/>
          </w:tcPr>
          <w:p w14:paraId="0000021D" w14:textId="77777777" w:rsidR="00A918B7" w:rsidRDefault="00A918B7">
            <w:pPr>
              <w:widowControl w:val="0"/>
              <w:pBdr>
                <w:top w:val="nil"/>
                <w:left w:val="nil"/>
                <w:bottom w:val="nil"/>
                <w:right w:val="nil"/>
                <w:between w:val="nil"/>
              </w:pBdr>
              <w:spacing w:line="276" w:lineRule="auto"/>
              <w:rPr>
                <w:sz w:val="20"/>
                <w:szCs w:val="20"/>
              </w:rPr>
            </w:pPr>
          </w:p>
        </w:tc>
        <w:tc>
          <w:tcPr>
            <w:tcW w:w="1991" w:type="dxa"/>
            <w:shd w:val="clear" w:color="auto" w:fill="FFFFFF"/>
          </w:tcPr>
          <w:p w14:paraId="0000021E" w14:textId="77777777" w:rsidR="00A918B7" w:rsidRDefault="00897CA0">
            <w:pPr>
              <w:jc w:val="both"/>
              <w:rPr>
                <w:b w:val="0"/>
                <w:sz w:val="20"/>
                <w:szCs w:val="20"/>
              </w:rPr>
            </w:pPr>
            <w:r>
              <w:rPr>
                <w:b w:val="0"/>
                <w:sz w:val="20"/>
                <w:szCs w:val="20"/>
              </w:rPr>
              <w:t>Rafael Neftalí Lizcano Reyes</w:t>
            </w:r>
          </w:p>
        </w:tc>
        <w:tc>
          <w:tcPr>
            <w:tcW w:w="1559" w:type="dxa"/>
            <w:shd w:val="clear" w:color="auto" w:fill="FFFFFF"/>
          </w:tcPr>
          <w:p w14:paraId="0000021F" w14:textId="77777777" w:rsidR="00A918B7" w:rsidRDefault="00897CA0">
            <w:pPr>
              <w:jc w:val="both"/>
              <w:rPr>
                <w:b w:val="0"/>
                <w:sz w:val="20"/>
                <w:szCs w:val="20"/>
              </w:rPr>
            </w:pPr>
            <w:r>
              <w:rPr>
                <w:b w:val="0"/>
                <w:sz w:val="20"/>
                <w:szCs w:val="20"/>
              </w:rPr>
              <w:t>Asesor pedagógico</w:t>
            </w:r>
          </w:p>
        </w:tc>
        <w:tc>
          <w:tcPr>
            <w:tcW w:w="3257" w:type="dxa"/>
            <w:shd w:val="clear" w:color="auto" w:fill="FFFFFF"/>
          </w:tcPr>
          <w:p w14:paraId="00000220" w14:textId="77777777" w:rsidR="00A918B7" w:rsidRDefault="00897CA0">
            <w:pPr>
              <w:jc w:val="both"/>
              <w:rPr>
                <w:b w:val="0"/>
                <w:sz w:val="20"/>
                <w:szCs w:val="20"/>
              </w:rPr>
            </w:pPr>
            <w:r>
              <w:rPr>
                <w:b w:val="0"/>
                <w:sz w:val="20"/>
                <w:szCs w:val="20"/>
              </w:rPr>
              <w:t>Centro industrial del diseño y la manufactura - Regional Santander</w:t>
            </w:r>
          </w:p>
        </w:tc>
        <w:tc>
          <w:tcPr>
            <w:tcW w:w="1888" w:type="dxa"/>
            <w:shd w:val="clear" w:color="auto" w:fill="FFFFFF"/>
          </w:tcPr>
          <w:p w14:paraId="00000221" w14:textId="77777777" w:rsidR="00A918B7" w:rsidRDefault="00897CA0">
            <w:pPr>
              <w:jc w:val="both"/>
              <w:rPr>
                <w:b w:val="0"/>
                <w:sz w:val="20"/>
                <w:szCs w:val="20"/>
              </w:rPr>
            </w:pPr>
            <w:r>
              <w:rPr>
                <w:b w:val="0"/>
                <w:sz w:val="20"/>
                <w:szCs w:val="20"/>
              </w:rPr>
              <w:t>Marzo de 2021</w:t>
            </w:r>
          </w:p>
        </w:tc>
      </w:tr>
    </w:tbl>
    <w:p w14:paraId="00000222" w14:textId="77777777" w:rsidR="00A918B7" w:rsidRDefault="00A918B7">
      <w:pPr>
        <w:rPr>
          <w:sz w:val="20"/>
          <w:szCs w:val="20"/>
        </w:rPr>
      </w:pPr>
    </w:p>
    <w:p w14:paraId="00000223" w14:textId="77777777" w:rsidR="00A918B7" w:rsidRDefault="00A918B7">
      <w:pPr>
        <w:rPr>
          <w:sz w:val="20"/>
          <w:szCs w:val="20"/>
        </w:rPr>
      </w:pPr>
    </w:p>
    <w:p w14:paraId="00000224" w14:textId="77777777" w:rsidR="00A918B7" w:rsidRDefault="00A918B7">
      <w:pPr>
        <w:rPr>
          <w:sz w:val="20"/>
          <w:szCs w:val="20"/>
        </w:rPr>
      </w:pPr>
    </w:p>
    <w:p w14:paraId="00000225" w14:textId="77777777" w:rsidR="00A918B7" w:rsidRDefault="00897CA0">
      <w:pPr>
        <w:numPr>
          <w:ilvl w:val="0"/>
          <w:numId w:val="2"/>
        </w:numPr>
        <w:pBdr>
          <w:top w:val="nil"/>
          <w:left w:val="nil"/>
          <w:bottom w:val="nil"/>
          <w:right w:val="nil"/>
          <w:between w:val="nil"/>
        </w:pBdr>
        <w:ind w:left="284" w:hanging="284"/>
        <w:jc w:val="both"/>
        <w:rPr>
          <w:b/>
          <w:color w:val="000000"/>
          <w:sz w:val="20"/>
          <w:szCs w:val="20"/>
        </w:rPr>
      </w:pPr>
      <w:r>
        <w:rPr>
          <w:b/>
          <w:color w:val="000000"/>
          <w:sz w:val="20"/>
          <w:szCs w:val="20"/>
        </w:rPr>
        <w:t xml:space="preserve">CONTROL DE CAMBIOS </w:t>
      </w:r>
    </w:p>
    <w:p w14:paraId="00000226" w14:textId="77777777" w:rsidR="00A918B7" w:rsidRDefault="00A918B7">
      <w:pPr>
        <w:rPr>
          <w:b/>
          <w:color w:val="808080"/>
          <w:sz w:val="20"/>
          <w:szCs w:val="20"/>
        </w:rPr>
      </w:pPr>
    </w:p>
    <w:p w14:paraId="00000227" w14:textId="77777777" w:rsidR="00A918B7" w:rsidRDefault="00A918B7">
      <w:pPr>
        <w:rPr>
          <w:b/>
          <w:color w:val="808080"/>
          <w:sz w:val="20"/>
          <w:szCs w:val="20"/>
        </w:rPr>
      </w:pPr>
    </w:p>
    <w:tbl>
      <w:tblPr>
        <w:tblStyle w:val="afffffb"/>
        <w:tblW w:w="996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64"/>
        <w:gridCol w:w="2138"/>
        <w:gridCol w:w="1701"/>
        <w:gridCol w:w="1843"/>
        <w:gridCol w:w="1044"/>
        <w:gridCol w:w="1977"/>
      </w:tblGrid>
      <w:tr w:rsidR="00A918B7" w14:paraId="0B7DD5FA" w14:textId="77777777">
        <w:tc>
          <w:tcPr>
            <w:tcW w:w="1264" w:type="dxa"/>
            <w:tcBorders>
              <w:top w:val="nil"/>
              <w:left w:val="nil"/>
            </w:tcBorders>
          </w:tcPr>
          <w:p w14:paraId="00000228" w14:textId="77777777" w:rsidR="00A918B7" w:rsidRDefault="00A918B7">
            <w:pPr>
              <w:jc w:val="both"/>
              <w:rPr>
                <w:sz w:val="20"/>
                <w:szCs w:val="20"/>
              </w:rPr>
            </w:pPr>
          </w:p>
        </w:tc>
        <w:tc>
          <w:tcPr>
            <w:tcW w:w="2138" w:type="dxa"/>
          </w:tcPr>
          <w:p w14:paraId="00000229" w14:textId="77777777" w:rsidR="00A918B7" w:rsidRDefault="00897CA0">
            <w:pPr>
              <w:jc w:val="both"/>
              <w:rPr>
                <w:sz w:val="20"/>
                <w:szCs w:val="20"/>
              </w:rPr>
            </w:pPr>
            <w:r>
              <w:rPr>
                <w:sz w:val="20"/>
                <w:szCs w:val="20"/>
              </w:rPr>
              <w:t>Nombre</w:t>
            </w:r>
          </w:p>
        </w:tc>
        <w:tc>
          <w:tcPr>
            <w:tcW w:w="1701" w:type="dxa"/>
          </w:tcPr>
          <w:p w14:paraId="0000022A" w14:textId="77777777" w:rsidR="00A918B7" w:rsidRDefault="00897CA0">
            <w:pPr>
              <w:jc w:val="both"/>
              <w:rPr>
                <w:sz w:val="20"/>
                <w:szCs w:val="20"/>
              </w:rPr>
            </w:pPr>
            <w:r>
              <w:rPr>
                <w:sz w:val="20"/>
                <w:szCs w:val="20"/>
              </w:rPr>
              <w:t>Cargo</w:t>
            </w:r>
          </w:p>
        </w:tc>
        <w:tc>
          <w:tcPr>
            <w:tcW w:w="1843" w:type="dxa"/>
          </w:tcPr>
          <w:p w14:paraId="0000022B" w14:textId="77777777" w:rsidR="00A918B7" w:rsidRDefault="00897CA0">
            <w:pPr>
              <w:jc w:val="both"/>
              <w:rPr>
                <w:sz w:val="20"/>
                <w:szCs w:val="20"/>
              </w:rPr>
            </w:pPr>
            <w:r>
              <w:rPr>
                <w:sz w:val="20"/>
                <w:szCs w:val="20"/>
              </w:rPr>
              <w:t>Dependencia</w:t>
            </w:r>
          </w:p>
        </w:tc>
        <w:tc>
          <w:tcPr>
            <w:tcW w:w="1044" w:type="dxa"/>
          </w:tcPr>
          <w:p w14:paraId="0000022C" w14:textId="77777777" w:rsidR="00A918B7" w:rsidRDefault="00897CA0">
            <w:pPr>
              <w:jc w:val="both"/>
              <w:rPr>
                <w:sz w:val="20"/>
                <w:szCs w:val="20"/>
              </w:rPr>
            </w:pPr>
            <w:r>
              <w:rPr>
                <w:sz w:val="20"/>
                <w:szCs w:val="20"/>
              </w:rPr>
              <w:t>Fecha</w:t>
            </w:r>
          </w:p>
        </w:tc>
        <w:tc>
          <w:tcPr>
            <w:tcW w:w="1977" w:type="dxa"/>
          </w:tcPr>
          <w:p w14:paraId="0000022D" w14:textId="77777777" w:rsidR="00A918B7" w:rsidRDefault="00897CA0">
            <w:pPr>
              <w:jc w:val="both"/>
              <w:rPr>
                <w:sz w:val="20"/>
                <w:szCs w:val="20"/>
              </w:rPr>
            </w:pPr>
            <w:r>
              <w:rPr>
                <w:sz w:val="20"/>
                <w:szCs w:val="20"/>
              </w:rPr>
              <w:t>Razón del Cambio</w:t>
            </w:r>
          </w:p>
        </w:tc>
      </w:tr>
      <w:tr w:rsidR="00A918B7" w14:paraId="75868D8A" w14:textId="77777777">
        <w:tc>
          <w:tcPr>
            <w:tcW w:w="1264" w:type="dxa"/>
          </w:tcPr>
          <w:p w14:paraId="0000022E" w14:textId="77777777" w:rsidR="00A918B7" w:rsidRDefault="00897CA0">
            <w:pPr>
              <w:jc w:val="both"/>
              <w:rPr>
                <w:sz w:val="20"/>
                <w:szCs w:val="20"/>
              </w:rPr>
            </w:pPr>
            <w:r>
              <w:rPr>
                <w:sz w:val="20"/>
                <w:szCs w:val="20"/>
              </w:rPr>
              <w:t>Autor (es)</w:t>
            </w:r>
          </w:p>
        </w:tc>
        <w:tc>
          <w:tcPr>
            <w:tcW w:w="2138" w:type="dxa"/>
          </w:tcPr>
          <w:p w14:paraId="0000022F" w14:textId="77777777" w:rsidR="00A918B7" w:rsidRDefault="00A918B7">
            <w:pPr>
              <w:jc w:val="both"/>
              <w:rPr>
                <w:sz w:val="20"/>
                <w:szCs w:val="20"/>
              </w:rPr>
            </w:pPr>
          </w:p>
        </w:tc>
        <w:tc>
          <w:tcPr>
            <w:tcW w:w="1701" w:type="dxa"/>
          </w:tcPr>
          <w:p w14:paraId="00000230" w14:textId="77777777" w:rsidR="00A918B7" w:rsidRDefault="00A918B7">
            <w:pPr>
              <w:jc w:val="both"/>
              <w:rPr>
                <w:sz w:val="20"/>
                <w:szCs w:val="20"/>
              </w:rPr>
            </w:pPr>
          </w:p>
        </w:tc>
        <w:tc>
          <w:tcPr>
            <w:tcW w:w="1843" w:type="dxa"/>
          </w:tcPr>
          <w:p w14:paraId="00000231" w14:textId="77777777" w:rsidR="00A918B7" w:rsidRDefault="00A918B7">
            <w:pPr>
              <w:jc w:val="both"/>
              <w:rPr>
                <w:sz w:val="20"/>
                <w:szCs w:val="20"/>
              </w:rPr>
            </w:pPr>
          </w:p>
        </w:tc>
        <w:tc>
          <w:tcPr>
            <w:tcW w:w="1044" w:type="dxa"/>
          </w:tcPr>
          <w:p w14:paraId="00000232" w14:textId="77777777" w:rsidR="00A918B7" w:rsidRDefault="00A918B7">
            <w:pPr>
              <w:jc w:val="both"/>
              <w:rPr>
                <w:sz w:val="20"/>
                <w:szCs w:val="20"/>
              </w:rPr>
            </w:pPr>
          </w:p>
        </w:tc>
        <w:tc>
          <w:tcPr>
            <w:tcW w:w="1977" w:type="dxa"/>
          </w:tcPr>
          <w:p w14:paraId="00000233" w14:textId="77777777" w:rsidR="00A918B7" w:rsidRDefault="00A918B7">
            <w:pPr>
              <w:jc w:val="both"/>
              <w:rPr>
                <w:sz w:val="20"/>
                <w:szCs w:val="20"/>
              </w:rPr>
            </w:pPr>
          </w:p>
        </w:tc>
      </w:tr>
    </w:tbl>
    <w:p w14:paraId="00000234" w14:textId="77777777" w:rsidR="00A918B7" w:rsidRDefault="00A918B7">
      <w:pPr>
        <w:rPr>
          <w:color w:val="000000"/>
          <w:sz w:val="20"/>
          <w:szCs w:val="20"/>
        </w:rPr>
      </w:pPr>
    </w:p>
    <w:p w14:paraId="00000235" w14:textId="77777777" w:rsidR="00A918B7" w:rsidRDefault="00A918B7">
      <w:pPr>
        <w:rPr>
          <w:sz w:val="20"/>
          <w:szCs w:val="20"/>
        </w:rPr>
      </w:pPr>
    </w:p>
    <w:sectPr w:rsidR="00A918B7" w:rsidSect="009824E6">
      <w:headerReference w:type="default" r:id="rId43"/>
      <w:footerReference w:type="default" r:id="rId44"/>
      <w:pgSz w:w="12240" w:h="15840"/>
      <w:pgMar w:top="1701" w:right="1134" w:bottom="1134" w:left="1134" w:header="720" w:footer="0" w:gutter="0"/>
      <w:pgNumType w:start="1"/>
      <w:cols w:space="720"/>
      <w:docGrid w:linePitch="299"/>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0" w:author="Wilson Andres Arenales C�ceres" w:date="2021-03-15T16:54:00Z" w:initials="">
    <w:p w14:paraId="0000023D" w14:textId="77777777" w:rsidR="00A918B7" w:rsidRDefault="00897CA0">
      <w:pPr>
        <w:widowControl w:val="0"/>
        <w:pBdr>
          <w:top w:val="nil"/>
          <w:left w:val="nil"/>
          <w:bottom w:val="nil"/>
          <w:right w:val="nil"/>
          <w:between w:val="nil"/>
        </w:pBdr>
        <w:spacing w:line="240" w:lineRule="auto"/>
        <w:rPr>
          <w:color w:val="000000"/>
        </w:rPr>
      </w:pPr>
      <w:r>
        <w:rPr>
          <w:color w:val="000000"/>
        </w:rPr>
        <w:t>video introducción motion</w:t>
      </w:r>
    </w:p>
  </w:comment>
  <w:comment w:id="1" w:author="Wilson Andres Arenales C�ceres" w:date="2021-03-16T04:00:00Z" w:initials="">
    <w:p w14:paraId="0000023C" w14:textId="77777777" w:rsidR="00A918B7" w:rsidRDefault="00897CA0">
      <w:pPr>
        <w:widowControl w:val="0"/>
        <w:pBdr>
          <w:top w:val="nil"/>
          <w:left w:val="nil"/>
          <w:bottom w:val="nil"/>
          <w:right w:val="nil"/>
          <w:between w:val="nil"/>
        </w:pBdr>
        <w:spacing w:line="240" w:lineRule="auto"/>
        <w:rPr>
          <w:color w:val="000000"/>
        </w:rPr>
      </w:pPr>
      <w:r>
        <w:rPr>
          <w:color w:val="000000"/>
        </w:rPr>
        <w:t>animacion infografica sin story</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0000023D" w15:done="0"/>
  <w15:commentEx w15:paraId="0000023C"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0000023D" w16cid:durableId="2A86C227"/>
  <w16cid:commentId w16cid:paraId="0000023C" w16cid:durableId="3AEE0BB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631D183" w14:textId="77777777" w:rsidR="009160AF" w:rsidRDefault="009160AF">
      <w:pPr>
        <w:spacing w:line="240" w:lineRule="auto"/>
      </w:pPr>
      <w:r>
        <w:separator/>
      </w:r>
    </w:p>
  </w:endnote>
  <w:endnote w:type="continuationSeparator" w:id="0">
    <w:p w14:paraId="65B6B945" w14:textId="77777777" w:rsidR="009160AF" w:rsidRDefault="009160A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embedRegular r:id="rId1" w:fontKey="{3895D1B8-201A-BD45-B442-FDEC10A418F2}"/>
    <w:embedBold r:id="rId2" w:fontKey="{50DB5ADC-D926-3445-B7F6-0C9F70D585A1}"/>
    <w:embedItalic r:id="rId3" w:fontKey="{F1183AA1-41DC-9045-BC6B-92CBCE80CBF6}"/>
  </w:font>
  <w:font w:name="Noto Sans Symbols">
    <w:altName w:val="Calibri"/>
    <w:panose1 w:val="020B0604020202020204"/>
    <w:charset w:val="00"/>
    <w:family w:val="auto"/>
    <w:pitch w:val="default"/>
  </w:font>
  <w:font w:name="Courier New">
    <w:panose1 w:val="02070309020205020404"/>
    <w:charset w:val="00"/>
    <w:family w:val="modern"/>
    <w:pitch w:val="fixed"/>
    <w:sig w:usb0="E0002EFF" w:usb1="C0007843" w:usb2="00000009" w:usb3="00000000" w:csb0="000001FF" w:csb1="00000000"/>
    <w:embedRegular r:id="rId5" w:fontKey="{49BC86BD-77A5-CB46-9752-57BCEFA0559D}"/>
  </w:font>
  <w:font w:name="Arial">
    <w:panose1 w:val="020B0604020202020204"/>
    <w:charset w:val="00"/>
    <w:family w:val="swiss"/>
    <w:pitch w:val="variable"/>
    <w:sig w:usb0="E0002EFF" w:usb1="C000785B" w:usb2="00000009" w:usb3="00000000" w:csb0="000001FF" w:csb1="00000000"/>
    <w:embedRegular r:id="rId6" w:fontKey="{ABC3ED1E-E9DE-C34A-8249-232349CF79BA}"/>
    <w:embedBold r:id="rId7" w:fontKey="{505A0BEA-2F07-364B-8FD8-EE9AD5324998}"/>
    <w:embedItalic r:id="rId8" w:fontKey="{B72D0FEF-36CB-6249-BEB1-45E98C202EA0}"/>
    <w:embedBoldItalic r:id="rId9" w:fontKey="{039B3ADC-EBC5-7B4E-95FD-1D9928E772CF}"/>
  </w:font>
  <w:font w:name="Roboto">
    <w:panose1 w:val="02000000000000000000"/>
    <w:charset w:val="00"/>
    <w:family w:val="auto"/>
    <w:pitch w:val="variable"/>
    <w:sig w:usb0="E0000AFF" w:usb1="5000217F" w:usb2="00000021" w:usb3="00000000" w:csb0="0000019F" w:csb1="00000000"/>
    <w:embedRegular r:id="rId10" w:fontKey="{B2E9D74F-6156-284F-AB3B-9B897F2AF5DD}"/>
    <w:embedBold r:id="rId11" w:fontKey="{F52B028F-953C-184D-B2FB-C5F7650E330F}"/>
  </w:font>
  <w:font w:name="Cambria">
    <w:panose1 w:val="02040503050406030204"/>
    <w:charset w:val="00"/>
    <w:family w:val="roman"/>
    <w:pitch w:val="variable"/>
    <w:sig w:usb0="E00006FF" w:usb1="420024FF" w:usb2="02000000" w:usb3="00000000" w:csb0="0000019F" w:csb1="00000000"/>
    <w:embedRegular r:id="rId12" w:fontKey="{E0236E27-7310-0249-8C91-B6CD378E1008}"/>
  </w:font>
  <w:font w:name="Calibri">
    <w:panose1 w:val="020F0502020204030204"/>
    <w:charset w:val="00"/>
    <w:family w:val="swiss"/>
    <w:pitch w:val="variable"/>
    <w:sig w:usb0="E4002EFF" w:usb1="C200247B" w:usb2="00000009" w:usb3="00000000" w:csb0="000001FF" w:csb1="00000000"/>
    <w:embedRegular r:id="rId13" w:fontKey="{97768CA7-2F38-BA41-8AA2-079C95B37625}"/>
    <w:embedBold r:id="rId14" w:fontKey="{5747E76E-ACBD-DE4A-9EB8-4DF2FBC38CBB}"/>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238" w14:textId="77777777" w:rsidR="00A918B7" w:rsidRDefault="00A918B7">
    <w:pPr>
      <w:pBdr>
        <w:top w:val="nil"/>
        <w:left w:val="nil"/>
        <w:bottom w:val="nil"/>
        <w:right w:val="nil"/>
        <w:between w:val="nil"/>
      </w:pBdr>
      <w:tabs>
        <w:tab w:val="center" w:pos="4419"/>
        <w:tab w:val="right" w:pos="8838"/>
        <w:tab w:val="left" w:pos="10255"/>
      </w:tabs>
      <w:spacing w:line="240" w:lineRule="auto"/>
      <w:jc w:val="right"/>
      <w:rPr>
        <w:i/>
        <w:color w:val="000000"/>
        <w:sz w:val="20"/>
        <w:szCs w:val="20"/>
      </w:rPr>
    </w:pPr>
  </w:p>
  <w:p w14:paraId="00000239" w14:textId="77777777" w:rsidR="00A918B7" w:rsidRDefault="00A918B7">
    <w:pPr>
      <w:tabs>
        <w:tab w:val="left" w:pos="5595"/>
      </w:tabs>
      <w:ind w:left="2551"/>
      <w:rPr>
        <w:rFonts w:ascii="Times New Roman" w:eastAsia="Times New Roman" w:hAnsi="Times New Roman" w:cs="Times New Roman"/>
        <w:sz w:val="24"/>
        <w:szCs w:val="24"/>
      </w:rPr>
    </w:pPr>
  </w:p>
  <w:p w14:paraId="0000023A" w14:textId="77777777" w:rsidR="00A918B7" w:rsidRDefault="00A918B7">
    <w:pPr>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p w14:paraId="0000023B" w14:textId="77777777" w:rsidR="00A918B7" w:rsidRDefault="00A918B7">
    <w:pPr>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63AC758" w14:textId="77777777" w:rsidR="009160AF" w:rsidRDefault="009160AF">
      <w:pPr>
        <w:spacing w:line="240" w:lineRule="auto"/>
      </w:pPr>
      <w:r>
        <w:separator/>
      </w:r>
    </w:p>
  </w:footnote>
  <w:footnote w:type="continuationSeparator" w:id="0">
    <w:p w14:paraId="05CE5B15" w14:textId="77777777" w:rsidR="009160AF" w:rsidRDefault="009160A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236" w14:textId="77777777" w:rsidR="00A918B7" w:rsidRDefault="00897CA0">
    <w:pPr>
      <w:pBdr>
        <w:top w:val="nil"/>
        <w:left w:val="nil"/>
        <w:bottom w:val="nil"/>
        <w:right w:val="nil"/>
        <w:between w:val="nil"/>
      </w:pBdr>
      <w:tabs>
        <w:tab w:val="center" w:pos="4419"/>
        <w:tab w:val="right" w:pos="8838"/>
      </w:tabs>
      <w:spacing w:line="240" w:lineRule="auto"/>
      <w:rPr>
        <w:color w:val="000000"/>
      </w:rPr>
    </w:pPr>
    <w:r>
      <w:rPr>
        <w:noProof/>
        <w:color w:val="000000"/>
      </w:rPr>
      <w:drawing>
        <wp:anchor distT="0" distB="0" distL="114300" distR="114300" simplePos="0" relativeHeight="251658240" behindDoc="0" locked="0" layoutInCell="1" hidden="0" allowOverlap="1" wp14:anchorId="386CA825" wp14:editId="3B7B761F">
          <wp:simplePos x="0" y="0"/>
          <wp:positionH relativeFrom="margin">
            <wp:align>center</wp:align>
          </wp:positionH>
          <wp:positionV relativeFrom="page">
            <wp:posOffset>276225</wp:posOffset>
          </wp:positionV>
          <wp:extent cx="629920" cy="588645"/>
          <wp:effectExtent l="0" t="0" r="0" b="0"/>
          <wp:wrapNone/>
          <wp:docPr id="15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
                  <a:srcRect l="88752" t="-3394"/>
                  <a:stretch>
                    <a:fillRect/>
                  </a:stretch>
                </pic:blipFill>
                <pic:spPr>
                  <a:xfrm>
                    <a:off x="0" y="0"/>
                    <a:ext cx="629920" cy="588645"/>
                  </a:xfrm>
                  <a:prstGeom prst="rect">
                    <a:avLst/>
                  </a:prstGeom>
                  <a:ln/>
                </pic:spPr>
              </pic:pic>
            </a:graphicData>
          </a:graphic>
        </wp:anchor>
      </w:drawing>
    </w:r>
  </w:p>
  <w:p w14:paraId="00000237" w14:textId="77777777" w:rsidR="00A918B7" w:rsidRDefault="00A918B7">
    <w:pPr>
      <w:pBdr>
        <w:top w:val="nil"/>
        <w:left w:val="nil"/>
        <w:bottom w:val="nil"/>
        <w:right w:val="nil"/>
        <w:between w:val="nil"/>
      </w:pBdr>
      <w:tabs>
        <w:tab w:val="center" w:pos="4419"/>
        <w:tab w:val="right" w:pos="8838"/>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D146CD9"/>
    <w:multiLevelType w:val="multilevel"/>
    <w:tmpl w:val="062E51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6DE6AA6"/>
    <w:multiLevelType w:val="multilevel"/>
    <w:tmpl w:val="6B005B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C7435DB"/>
    <w:multiLevelType w:val="multilevel"/>
    <w:tmpl w:val="AD1EEB7C"/>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3" w15:restartNumberingAfterBreak="0">
    <w:nsid w:val="272C00EF"/>
    <w:multiLevelType w:val="multilevel"/>
    <w:tmpl w:val="F87099F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2ACC0DE8"/>
    <w:multiLevelType w:val="multilevel"/>
    <w:tmpl w:val="4D5E6E22"/>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5" w15:restartNumberingAfterBreak="0">
    <w:nsid w:val="30100CC6"/>
    <w:multiLevelType w:val="multilevel"/>
    <w:tmpl w:val="52223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337A1B6A"/>
    <w:multiLevelType w:val="multilevel"/>
    <w:tmpl w:val="ED0433AE"/>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7" w15:restartNumberingAfterBreak="0">
    <w:nsid w:val="36DA7562"/>
    <w:multiLevelType w:val="multilevel"/>
    <w:tmpl w:val="F28EED7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37BD0C78"/>
    <w:multiLevelType w:val="multilevel"/>
    <w:tmpl w:val="FF6C5F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39CD2CEA"/>
    <w:multiLevelType w:val="multilevel"/>
    <w:tmpl w:val="92728E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3BB41C3A"/>
    <w:multiLevelType w:val="multilevel"/>
    <w:tmpl w:val="429E25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437A6D6E"/>
    <w:multiLevelType w:val="multilevel"/>
    <w:tmpl w:val="BDA620FA"/>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49BF7453"/>
    <w:multiLevelType w:val="multilevel"/>
    <w:tmpl w:val="E1FC18A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4A026521"/>
    <w:multiLevelType w:val="multilevel"/>
    <w:tmpl w:val="00CCE1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4BB05D40"/>
    <w:multiLevelType w:val="multilevel"/>
    <w:tmpl w:val="3DD0D3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55805DA9"/>
    <w:multiLevelType w:val="multilevel"/>
    <w:tmpl w:val="EF04F3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57EE7B3F"/>
    <w:multiLevelType w:val="multilevel"/>
    <w:tmpl w:val="F87099F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662F6948"/>
    <w:multiLevelType w:val="multilevel"/>
    <w:tmpl w:val="6234CC5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72102293"/>
    <w:multiLevelType w:val="multilevel"/>
    <w:tmpl w:val="3B1E48B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 w15:restartNumberingAfterBreak="0">
    <w:nsid w:val="7D211D8B"/>
    <w:multiLevelType w:val="multilevel"/>
    <w:tmpl w:val="0744FB4A"/>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688724972">
    <w:abstractNumId w:val="2"/>
  </w:num>
  <w:num w:numId="2" w16cid:durableId="303505676">
    <w:abstractNumId w:val="11"/>
  </w:num>
  <w:num w:numId="3" w16cid:durableId="415906277">
    <w:abstractNumId w:val="18"/>
  </w:num>
  <w:num w:numId="4" w16cid:durableId="814761924">
    <w:abstractNumId w:val="17"/>
  </w:num>
  <w:num w:numId="5" w16cid:durableId="1279335419">
    <w:abstractNumId w:val="5"/>
  </w:num>
  <w:num w:numId="6" w16cid:durableId="930696806">
    <w:abstractNumId w:val="10"/>
  </w:num>
  <w:num w:numId="7" w16cid:durableId="2024816028">
    <w:abstractNumId w:val="8"/>
  </w:num>
  <w:num w:numId="8" w16cid:durableId="866722535">
    <w:abstractNumId w:val="3"/>
  </w:num>
  <w:num w:numId="9" w16cid:durableId="1903907121">
    <w:abstractNumId w:val="12"/>
  </w:num>
  <w:num w:numId="10" w16cid:durableId="1653674898">
    <w:abstractNumId w:val="0"/>
  </w:num>
  <w:num w:numId="11" w16cid:durableId="1700741962">
    <w:abstractNumId w:val="19"/>
  </w:num>
  <w:num w:numId="12" w16cid:durableId="1193689122">
    <w:abstractNumId w:val="4"/>
  </w:num>
  <w:num w:numId="13" w16cid:durableId="2064669815">
    <w:abstractNumId w:val="6"/>
  </w:num>
  <w:num w:numId="14" w16cid:durableId="1152409029">
    <w:abstractNumId w:val="15"/>
  </w:num>
  <w:num w:numId="15" w16cid:durableId="2066490338">
    <w:abstractNumId w:val="7"/>
  </w:num>
  <w:num w:numId="16" w16cid:durableId="2011634104">
    <w:abstractNumId w:val="14"/>
  </w:num>
  <w:num w:numId="17" w16cid:durableId="1447196518">
    <w:abstractNumId w:val="1"/>
  </w:num>
  <w:num w:numId="18" w16cid:durableId="1395546210">
    <w:abstractNumId w:val="13"/>
  </w:num>
  <w:num w:numId="19" w16cid:durableId="1027951692">
    <w:abstractNumId w:val="9"/>
  </w:num>
  <w:num w:numId="20" w16cid:durableId="16011796">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6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918B7"/>
    <w:rsid w:val="001C393E"/>
    <w:rsid w:val="0025082C"/>
    <w:rsid w:val="00300C05"/>
    <w:rsid w:val="0030653C"/>
    <w:rsid w:val="003606BC"/>
    <w:rsid w:val="003633E4"/>
    <w:rsid w:val="00363E61"/>
    <w:rsid w:val="004454BE"/>
    <w:rsid w:val="004D03AA"/>
    <w:rsid w:val="00512E63"/>
    <w:rsid w:val="00667BEC"/>
    <w:rsid w:val="007412FB"/>
    <w:rsid w:val="00820D1C"/>
    <w:rsid w:val="008222BA"/>
    <w:rsid w:val="008244C2"/>
    <w:rsid w:val="00872229"/>
    <w:rsid w:val="00897CA0"/>
    <w:rsid w:val="009160AF"/>
    <w:rsid w:val="009824E6"/>
    <w:rsid w:val="009943CD"/>
    <w:rsid w:val="00A47138"/>
    <w:rsid w:val="00A918B7"/>
    <w:rsid w:val="00BC2EC6"/>
    <w:rsid w:val="00C27BE0"/>
    <w:rsid w:val="00EF3ED4"/>
    <w:rsid w:val="00F049AD"/>
    <w:rsid w:val="00F92475"/>
    <w:rsid w:val="00FA47BA"/>
    <w:rsid w:val="00FB5CE1"/>
    <w:rsid w:val="7DD33A69"/>
  </w:rsids>
  <m:mathPr>
    <m:mathFont m:val="Cambria Math"/>
    <m:brkBin m:val="before"/>
    <m:brkBinSub m:val="--"/>
    <m:smallFrac m:val="0"/>
    <m:dispDef/>
    <m:lMargin m:val="0"/>
    <m:rMargin m:val="0"/>
    <m:defJc m:val="centerGroup"/>
    <m:wrapIndent m:val="1440"/>
    <m:intLim m:val="subSup"/>
    <m:naryLim m:val="undOvr"/>
  </m:mathPr>
  <w:themeFontLang w:val="es-CO"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91E5FE"/>
  <w15:docId w15:val="{26095998-094D-4F14-9895-2E1083A20F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s-CO" w:eastAsia="es-CO"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semiHidden/>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NormalTable0">
    <w:name w:val="Normal Table0"/>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table" w:customStyle="1" w:styleId="TableNormal">
    <w:name w:val="Table Normal"/>
    <w:tblPr>
      <w:tblCellMar>
        <w:top w:w="0" w:type="dxa"/>
        <w:left w:w="0" w:type="dxa"/>
        <w:bottom w:w="0" w:type="dxa"/>
        <w:right w:w="0" w:type="dxa"/>
      </w:tblCellMar>
    </w:tblPr>
  </w:style>
  <w:style w:type="table" w:customStyle="1" w:styleId="TableNormal0">
    <w:name w:val="Table Normal0"/>
    <w:tblPr>
      <w:tblCellMar>
        <w:top w:w="0" w:type="dxa"/>
        <w:left w:w="0" w:type="dxa"/>
        <w:bottom w:w="0" w:type="dxa"/>
        <w:right w:w="0" w:type="dxa"/>
      </w:tblCellMar>
    </w:tblPr>
  </w:style>
  <w:style w:type="table" w:customStyle="1" w:styleId="TableNormal1">
    <w:name w:val="Table Normal1"/>
    <w:tblPr>
      <w:tblCellMar>
        <w:top w:w="0" w:type="dxa"/>
        <w:left w:w="0" w:type="dxa"/>
        <w:bottom w:w="0" w:type="dxa"/>
        <w:right w:w="0" w:type="dxa"/>
      </w:tblCellMar>
    </w:tblPr>
  </w:style>
  <w:style w:type="table" w:customStyle="1" w:styleId="TableNormal2">
    <w:name w:val="Table Normal2"/>
    <w:tblPr>
      <w:tblCellMar>
        <w:top w:w="0" w:type="dxa"/>
        <w:left w:w="0" w:type="dxa"/>
        <w:bottom w:w="0" w:type="dxa"/>
        <w:right w:w="0" w:type="dxa"/>
      </w:tblCellMar>
    </w:tblPr>
  </w:style>
  <w:style w:type="paragraph" w:styleId="Subttulo">
    <w:name w:val="Subtitle"/>
    <w:basedOn w:val="Normal"/>
    <w:next w:val="Normal"/>
    <w:uiPriority w:val="11"/>
    <w:qFormat/>
    <w:pPr>
      <w:keepNext/>
      <w:keepLines/>
      <w:spacing w:after="320"/>
    </w:pPr>
    <w:rPr>
      <w:color w:val="666666"/>
      <w:sz w:val="30"/>
      <w:szCs w:val="30"/>
    </w:rPr>
  </w:style>
  <w:style w:type="table" w:customStyle="1" w:styleId="a">
    <w:basedOn w:val="Tablanormal"/>
    <w:tblPr>
      <w:tblStyleRowBandSize w:val="1"/>
      <w:tblStyleColBandSize w:val="1"/>
      <w:tblCellMar>
        <w:top w:w="100" w:type="dxa"/>
        <w:left w:w="100" w:type="dxa"/>
        <w:bottom w:w="100" w:type="dxa"/>
        <w:right w:w="100" w:type="dxa"/>
      </w:tblCellMar>
    </w:tblPr>
  </w:style>
  <w:style w:type="table" w:customStyle="1" w:styleId="a0">
    <w:basedOn w:val="Tablanormal"/>
    <w:tblPr>
      <w:tblStyleRowBandSize w:val="1"/>
      <w:tblStyleColBandSize w:val="1"/>
      <w:tblCellMar>
        <w:top w:w="100" w:type="dxa"/>
        <w:left w:w="100" w:type="dxa"/>
        <w:bottom w:w="100" w:type="dxa"/>
        <w:right w:w="100" w:type="dxa"/>
      </w:tblCellMar>
    </w:tblPr>
  </w:style>
  <w:style w:type="table" w:customStyle="1" w:styleId="a1">
    <w:basedOn w:val="Tablanormal"/>
    <w:tblPr>
      <w:tblStyleRowBandSize w:val="1"/>
      <w:tblStyleColBandSize w:val="1"/>
      <w:tblCellMar>
        <w:top w:w="100" w:type="dxa"/>
        <w:left w:w="100" w:type="dxa"/>
        <w:bottom w:w="100" w:type="dxa"/>
        <w:right w:w="100" w:type="dxa"/>
      </w:tblCellMar>
    </w:tblPr>
  </w:style>
  <w:style w:type="table" w:styleId="Tablaconcuadrcula">
    <w:name w:val="Table Grid"/>
    <w:basedOn w:val="Tablanormal"/>
    <w:uiPriority w:val="39"/>
    <w:rsid w:val="0040006F"/>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iPriority w:val="99"/>
    <w:unhideWhenUsed/>
    <w:rsid w:val="0040006F"/>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40006F"/>
  </w:style>
  <w:style w:type="paragraph" w:styleId="Piedepgina">
    <w:name w:val="footer"/>
    <w:basedOn w:val="Normal"/>
    <w:link w:val="PiedepginaCar"/>
    <w:uiPriority w:val="99"/>
    <w:unhideWhenUsed/>
    <w:rsid w:val="0040006F"/>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40006F"/>
  </w:style>
  <w:style w:type="paragraph" w:styleId="NormalWeb">
    <w:name w:val="Normal (Web)"/>
    <w:basedOn w:val="Normal"/>
    <w:uiPriority w:val="99"/>
    <w:semiHidden/>
    <w:unhideWhenUsed/>
    <w:rsid w:val="00745E7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Listavistosa-nfasis1Car">
    <w:name w:val="Lista vistosa - Énfasis 1 Car"/>
    <w:link w:val="Listavistosa-nfasis1"/>
    <w:uiPriority w:val="34"/>
    <w:rsid w:val="0005659E"/>
    <w:rPr>
      <w:rFonts w:ascii="Arial" w:hAnsi="Arial"/>
      <w:b/>
      <w:sz w:val="24"/>
      <w:szCs w:val="24"/>
      <w:lang w:eastAsia="es-ES"/>
    </w:rPr>
  </w:style>
  <w:style w:type="table" w:styleId="Listavistosa-nfasis1">
    <w:name w:val="Colorful List Accent 1"/>
    <w:basedOn w:val="Tablanormal"/>
    <w:link w:val="Listavistosa-nfasis1Car"/>
    <w:uiPriority w:val="34"/>
    <w:semiHidden/>
    <w:unhideWhenUsed/>
    <w:rsid w:val="0005659E"/>
    <w:pPr>
      <w:spacing w:line="240" w:lineRule="auto"/>
    </w:pPr>
    <w:rPr>
      <w:b/>
      <w:sz w:val="24"/>
      <w:szCs w:val="24"/>
      <w:lang w:eastAsia="es-ES"/>
    </w:rPr>
    <w:tblPr>
      <w:tblStyleRowBandSize w:val="1"/>
      <w:tblStyleColBandSize w:val="1"/>
    </w:tblPr>
    <w:tcPr>
      <w:shd w:val="clear" w:color="auto" w:fill="EDF2F8" w:themeFill="accent1" w:themeFillTint="19"/>
    </w:tcPr>
    <w:tblStylePr w:type="firstRow">
      <w:tblPr/>
      <w:tcPr>
        <w:tcBorders>
          <w:bottom w:val="single" w:sz="12" w:space="0" w:color="FFFFFF" w:themeColor="background1"/>
        </w:tcBorders>
        <w:shd w:val="clear" w:color="auto" w:fill="9E3A38" w:themeFill="accent2" w:themeFillShade="CC"/>
      </w:tcPr>
    </w:tblStylePr>
    <w:tblStylePr w:type="lastRow">
      <w:tblPr/>
      <w:tcPr>
        <w:tcBorders>
          <w:top w:val="single" w:sz="12" w:space="0" w:color="000000" w:themeColor="text1"/>
        </w:tcBorders>
        <w:shd w:val="clear" w:color="auto" w:fill="FFFFFF" w:themeFill="background1"/>
      </w:tc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paragraph" w:styleId="Prrafodelista">
    <w:name w:val="List Paragraph"/>
    <w:basedOn w:val="Normal"/>
    <w:uiPriority w:val="34"/>
    <w:qFormat/>
    <w:rsid w:val="0005659E"/>
    <w:pPr>
      <w:ind w:left="720"/>
      <w:contextualSpacing/>
    </w:pPr>
  </w:style>
  <w:style w:type="character" w:styleId="Hipervnculo">
    <w:name w:val="Hyperlink"/>
    <w:basedOn w:val="Fuentedeprrafopredeter"/>
    <w:uiPriority w:val="99"/>
    <w:unhideWhenUsed/>
    <w:rsid w:val="00E65E01"/>
    <w:rPr>
      <w:color w:val="0000FF" w:themeColor="hyperlink"/>
      <w:u w:val="single"/>
    </w:rPr>
  </w:style>
  <w:style w:type="character" w:customStyle="1" w:styleId="Mencinsinresolver1">
    <w:name w:val="Mención sin resolver1"/>
    <w:basedOn w:val="Fuentedeprrafopredeter"/>
    <w:uiPriority w:val="99"/>
    <w:semiHidden/>
    <w:unhideWhenUsed/>
    <w:rsid w:val="00E65E01"/>
    <w:rPr>
      <w:color w:val="605E5C"/>
      <w:shd w:val="clear" w:color="auto" w:fill="E1DFDD"/>
    </w:rPr>
  </w:style>
  <w:style w:type="character" w:styleId="Hipervnculovisitado">
    <w:name w:val="FollowedHyperlink"/>
    <w:basedOn w:val="Fuentedeprrafopredeter"/>
    <w:uiPriority w:val="99"/>
    <w:semiHidden/>
    <w:unhideWhenUsed/>
    <w:rsid w:val="00CB7F80"/>
    <w:rPr>
      <w:color w:val="800080" w:themeColor="followedHyperlink"/>
      <w:u w:val="single"/>
    </w:rPr>
  </w:style>
  <w:style w:type="paragraph" w:styleId="Textodeglobo">
    <w:name w:val="Balloon Text"/>
    <w:basedOn w:val="Normal"/>
    <w:link w:val="TextodegloboCar"/>
    <w:uiPriority w:val="99"/>
    <w:semiHidden/>
    <w:unhideWhenUsed/>
    <w:rsid w:val="00476490"/>
    <w:pPr>
      <w:spacing w:line="240" w:lineRule="auto"/>
    </w:pPr>
    <w:rPr>
      <w:rFonts w:ascii="Times New Roman" w:hAnsi="Times New Roman" w:cs="Times New Roman"/>
      <w:sz w:val="18"/>
      <w:szCs w:val="18"/>
    </w:rPr>
  </w:style>
  <w:style w:type="character" w:customStyle="1" w:styleId="TextodegloboCar">
    <w:name w:val="Texto de globo Car"/>
    <w:basedOn w:val="Fuentedeprrafopredeter"/>
    <w:link w:val="Textodeglobo"/>
    <w:uiPriority w:val="99"/>
    <w:semiHidden/>
    <w:rsid w:val="00476490"/>
    <w:rPr>
      <w:rFonts w:ascii="Times New Roman" w:hAnsi="Times New Roman" w:cs="Times New Roman"/>
      <w:sz w:val="18"/>
      <w:szCs w:val="18"/>
    </w:rPr>
  </w:style>
  <w:style w:type="character" w:styleId="Refdecomentario">
    <w:name w:val="annotation reference"/>
    <w:basedOn w:val="Fuentedeprrafopredeter"/>
    <w:uiPriority w:val="99"/>
    <w:semiHidden/>
    <w:unhideWhenUsed/>
    <w:rsid w:val="00726CB3"/>
    <w:rPr>
      <w:sz w:val="16"/>
      <w:szCs w:val="16"/>
    </w:rPr>
  </w:style>
  <w:style w:type="paragraph" w:styleId="Textocomentario">
    <w:name w:val="annotation text"/>
    <w:basedOn w:val="Normal"/>
    <w:link w:val="TextocomentarioCar"/>
    <w:uiPriority w:val="99"/>
    <w:semiHidden/>
    <w:unhideWhenUsed/>
    <w:rsid w:val="00726CB3"/>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726CB3"/>
    <w:rPr>
      <w:sz w:val="20"/>
      <w:szCs w:val="20"/>
    </w:rPr>
  </w:style>
  <w:style w:type="paragraph" w:styleId="Asuntodelcomentario">
    <w:name w:val="annotation subject"/>
    <w:basedOn w:val="Textocomentario"/>
    <w:next w:val="Textocomentario"/>
    <w:link w:val="AsuntodelcomentarioCar"/>
    <w:uiPriority w:val="99"/>
    <w:semiHidden/>
    <w:unhideWhenUsed/>
    <w:rsid w:val="00726CB3"/>
    <w:rPr>
      <w:b/>
      <w:bCs/>
    </w:rPr>
  </w:style>
  <w:style w:type="character" w:customStyle="1" w:styleId="AsuntodelcomentarioCar">
    <w:name w:val="Asunto del comentario Car"/>
    <w:basedOn w:val="TextocomentarioCar"/>
    <w:link w:val="Asuntodelcomentario"/>
    <w:uiPriority w:val="99"/>
    <w:semiHidden/>
    <w:rsid w:val="00726CB3"/>
    <w:rPr>
      <w:b/>
      <w:bCs/>
      <w:sz w:val="20"/>
      <w:szCs w:val="20"/>
    </w:rPr>
  </w:style>
  <w:style w:type="table" w:customStyle="1" w:styleId="a2">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3">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4">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5">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6">
    <w:basedOn w:val="TableNormal2"/>
    <w:tblPr>
      <w:tblStyleRowBandSize w:val="1"/>
      <w:tblStyleColBandSize w:val="1"/>
      <w:tblCellMar>
        <w:left w:w="70" w:type="dxa"/>
        <w:right w:w="70" w:type="dxa"/>
      </w:tblCellMar>
    </w:tblPr>
  </w:style>
  <w:style w:type="table" w:customStyle="1" w:styleId="a7">
    <w:basedOn w:val="TableNormal2"/>
    <w:tblPr>
      <w:tblStyleRowBandSize w:val="1"/>
      <w:tblStyleColBandSize w:val="1"/>
      <w:tblCellMar>
        <w:top w:w="15" w:type="dxa"/>
        <w:left w:w="15" w:type="dxa"/>
        <w:bottom w:w="15" w:type="dxa"/>
        <w:right w:w="15" w:type="dxa"/>
      </w:tblCellMar>
    </w:tblPr>
  </w:style>
  <w:style w:type="table" w:customStyle="1" w:styleId="a8">
    <w:basedOn w:val="TableNormal2"/>
    <w:tblPr>
      <w:tblStyleRowBandSize w:val="1"/>
      <w:tblStyleColBandSize w:val="1"/>
      <w:tblCellMar>
        <w:top w:w="15" w:type="dxa"/>
        <w:left w:w="15" w:type="dxa"/>
        <w:bottom w:w="15" w:type="dxa"/>
        <w:right w:w="15" w:type="dxa"/>
      </w:tblCellMar>
    </w:tblPr>
  </w:style>
  <w:style w:type="table" w:customStyle="1" w:styleId="a9">
    <w:basedOn w:val="TableNormal2"/>
    <w:tblPr>
      <w:tblStyleRowBandSize w:val="1"/>
      <w:tblStyleColBandSize w:val="1"/>
      <w:tblCellMar>
        <w:left w:w="115" w:type="dxa"/>
        <w:right w:w="115" w:type="dxa"/>
      </w:tblCellMar>
    </w:tblPr>
  </w:style>
  <w:style w:type="table" w:customStyle="1" w:styleId="aa">
    <w:basedOn w:val="TableNormal2"/>
    <w:tblPr>
      <w:tblStyleRowBandSize w:val="1"/>
      <w:tblStyleColBandSize w:val="1"/>
      <w:tblCellMar>
        <w:left w:w="115" w:type="dxa"/>
        <w:right w:w="115" w:type="dxa"/>
      </w:tblCellMar>
    </w:tblPr>
  </w:style>
  <w:style w:type="table" w:customStyle="1" w:styleId="ab">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c">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d">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e">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
    <w:basedOn w:val="TableNormal2"/>
    <w:tblPr>
      <w:tblStyleRowBandSize w:val="1"/>
      <w:tblStyleColBandSize w:val="1"/>
      <w:tblCellMar>
        <w:top w:w="100" w:type="dxa"/>
        <w:left w:w="100" w:type="dxa"/>
        <w:bottom w:w="100" w:type="dxa"/>
        <w:right w:w="100" w:type="dxa"/>
      </w:tblCellMar>
    </w:tblPr>
  </w:style>
  <w:style w:type="table" w:customStyle="1" w:styleId="af0">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2">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3">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4">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5">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6">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7">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8">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9">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a">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b">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c">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d">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e">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
    <w:basedOn w:val="TableNormal1"/>
    <w:tblPr>
      <w:tblStyleRowBandSize w:val="1"/>
      <w:tblStyleColBandSize w:val="1"/>
      <w:tblCellMar>
        <w:left w:w="70" w:type="dxa"/>
        <w:right w:w="70" w:type="dxa"/>
      </w:tblCellMar>
    </w:tblPr>
  </w:style>
  <w:style w:type="table" w:customStyle="1" w:styleId="aff0">
    <w:basedOn w:val="TableNormal1"/>
    <w:tblPr>
      <w:tblStyleRowBandSize w:val="1"/>
      <w:tblStyleColBandSize w:val="1"/>
      <w:tblCellMar>
        <w:left w:w="70" w:type="dxa"/>
        <w:right w:w="70" w:type="dxa"/>
      </w:tblCellMar>
    </w:tblPr>
  </w:style>
  <w:style w:type="table" w:customStyle="1" w:styleId="aff1">
    <w:basedOn w:val="TableNormal1"/>
    <w:tblPr>
      <w:tblStyleRowBandSize w:val="1"/>
      <w:tblStyleColBandSize w:val="1"/>
      <w:tblCellMar>
        <w:left w:w="70" w:type="dxa"/>
        <w:right w:w="70" w:type="dxa"/>
      </w:tblCellMar>
    </w:tblPr>
  </w:style>
  <w:style w:type="table" w:customStyle="1" w:styleId="aff2">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3">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4">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5">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6">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7">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character" w:styleId="nfasis">
    <w:name w:val="Emphasis"/>
    <w:basedOn w:val="Fuentedeprrafopredeter"/>
    <w:uiPriority w:val="20"/>
    <w:qFormat/>
    <w:rsid w:val="00151B2A"/>
    <w:rPr>
      <w:i/>
      <w:iCs/>
    </w:rPr>
  </w:style>
  <w:style w:type="table" w:customStyle="1" w:styleId="aff8">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9">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a">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b">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c">
    <w:basedOn w:val="TableNormal0"/>
    <w:tblPr>
      <w:tblStyleRowBandSize w:val="1"/>
      <w:tblStyleColBandSize w:val="1"/>
      <w:tblCellMar>
        <w:top w:w="100" w:type="dxa"/>
        <w:left w:w="100" w:type="dxa"/>
        <w:bottom w:w="100" w:type="dxa"/>
        <w:right w:w="100" w:type="dxa"/>
      </w:tblCellMar>
    </w:tblPr>
  </w:style>
  <w:style w:type="table" w:customStyle="1" w:styleId="affd">
    <w:basedOn w:val="TableNormal0"/>
    <w:tblPr>
      <w:tblStyleRowBandSize w:val="1"/>
      <w:tblStyleColBandSize w:val="1"/>
      <w:tblCellMar>
        <w:top w:w="100" w:type="dxa"/>
        <w:left w:w="100" w:type="dxa"/>
        <w:bottom w:w="100" w:type="dxa"/>
        <w:right w:w="100" w:type="dxa"/>
      </w:tblCellMar>
    </w:tblPr>
  </w:style>
  <w:style w:type="table" w:customStyle="1" w:styleId="affe">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
    <w:basedOn w:val="TableNormal0"/>
    <w:tblPr>
      <w:tblStyleRowBandSize w:val="1"/>
      <w:tblStyleColBandSize w:val="1"/>
      <w:tblCellMar>
        <w:top w:w="100" w:type="dxa"/>
        <w:left w:w="100" w:type="dxa"/>
        <w:bottom w:w="100" w:type="dxa"/>
        <w:right w:w="100" w:type="dxa"/>
      </w:tblCellMar>
    </w:tblPr>
  </w:style>
  <w:style w:type="table" w:customStyle="1" w:styleId="afff0">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2">
    <w:basedOn w:val="TableNormal0"/>
    <w:tblPr>
      <w:tblStyleRowBandSize w:val="1"/>
      <w:tblStyleColBandSize w:val="1"/>
      <w:tblCellMar>
        <w:top w:w="100" w:type="dxa"/>
        <w:left w:w="100" w:type="dxa"/>
        <w:bottom w:w="100" w:type="dxa"/>
        <w:right w:w="100" w:type="dxa"/>
      </w:tblCellMar>
    </w:tblPr>
  </w:style>
  <w:style w:type="table" w:customStyle="1" w:styleId="afff3">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4">
    <w:basedOn w:val="TableNormal0"/>
    <w:tblPr>
      <w:tblStyleRowBandSize w:val="1"/>
      <w:tblStyleColBandSize w:val="1"/>
      <w:tblCellMar>
        <w:top w:w="100" w:type="dxa"/>
        <w:left w:w="100" w:type="dxa"/>
        <w:bottom w:w="100" w:type="dxa"/>
        <w:right w:w="100" w:type="dxa"/>
      </w:tblCellMar>
    </w:tblPr>
  </w:style>
  <w:style w:type="table" w:customStyle="1" w:styleId="afff5">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6">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7">
    <w:basedOn w:val="TableNormal0"/>
    <w:tblPr>
      <w:tblStyleRowBandSize w:val="1"/>
      <w:tblStyleColBandSize w:val="1"/>
      <w:tblCellMar>
        <w:top w:w="100" w:type="dxa"/>
        <w:left w:w="100" w:type="dxa"/>
        <w:bottom w:w="100" w:type="dxa"/>
        <w:right w:w="100" w:type="dxa"/>
      </w:tblCellMar>
    </w:tblPr>
  </w:style>
  <w:style w:type="table" w:customStyle="1" w:styleId="afff8">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9">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a">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b">
    <w:basedOn w:val="TableNormal0"/>
    <w:tblPr>
      <w:tblStyleRowBandSize w:val="1"/>
      <w:tblStyleColBandSize w:val="1"/>
      <w:tblCellMar>
        <w:top w:w="100" w:type="dxa"/>
        <w:left w:w="100" w:type="dxa"/>
        <w:bottom w:w="100" w:type="dxa"/>
        <w:right w:w="100" w:type="dxa"/>
      </w:tblCellMar>
    </w:tblPr>
  </w:style>
  <w:style w:type="table" w:customStyle="1" w:styleId="afffc">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d">
    <w:basedOn w:val="TableNormal0"/>
    <w:tblPr>
      <w:tblStyleRowBandSize w:val="1"/>
      <w:tblStyleColBandSize w:val="1"/>
      <w:tblCellMar>
        <w:top w:w="100" w:type="dxa"/>
        <w:left w:w="100" w:type="dxa"/>
        <w:bottom w:w="100" w:type="dxa"/>
        <w:right w:w="100" w:type="dxa"/>
      </w:tblCellMar>
    </w:tblPr>
  </w:style>
  <w:style w:type="table" w:customStyle="1" w:styleId="afffe">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0">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2">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3">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4">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5">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6">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7">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8">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9">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a">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b">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c">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d">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e">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0">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2">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3">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4">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5">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6">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7">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8">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9">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a">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b">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character" w:styleId="Mencinsinresolver">
    <w:name w:val="Unresolved Mention"/>
    <w:basedOn w:val="Fuentedeprrafopredeter"/>
    <w:uiPriority w:val="99"/>
    <w:semiHidden/>
    <w:unhideWhenUsed/>
    <w:rsid w:val="009824E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84800780">
      <w:bodyDiv w:val="1"/>
      <w:marLeft w:val="0"/>
      <w:marRight w:val="0"/>
      <w:marTop w:val="0"/>
      <w:marBottom w:val="0"/>
      <w:divBdr>
        <w:top w:val="none" w:sz="0" w:space="0" w:color="auto"/>
        <w:left w:val="none" w:sz="0" w:space="0" w:color="auto"/>
        <w:bottom w:val="none" w:sz="0" w:space="0" w:color="auto"/>
        <w:right w:val="none" w:sz="0" w:space="0" w:color="auto"/>
      </w:divBdr>
      <w:divsChild>
        <w:div w:id="1782652324">
          <w:marLeft w:val="0"/>
          <w:marRight w:val="0"/>
          <w:marTop w:val="0"/>
          <w:marBottom w:val="0"/>
          <w:divBdr>
            <w:top w:val="single" w:sz="2" w:space="0" w:color="E3E3E3"/>
            <w:left w:val="single" w:sz="2" w:space="0" w:color="E3E3E3"/>
            <w:bottom w:val="single" w:sz="2" w:space="0" w:color="E3E3E3"/>
            <w:right w:val="single" w:sz="2" w:space="0" w:color="E3E3E3"/>
          </w:divBdr>
          <w:divsChild>
            <w:div w:id="1701661110">
              <w:marLeft w:val="0"/>
              <w:marRight w:val="0"/>
              <w:marTop w:val="0"/>
              <w:marBottom w:val="0"/>
              <w:divBdr>
                <w:top w:val="single" w:sz="2" w:space="0" w:color="E3E3E3"/>
                <w:left w:val="single" w:sz="2" w:space="0" w:color="E3E3E3"/>
                <w:bottom w:val="single" w:sz="2" w:space="0" w:color="E3E3E3"/>
                <w:right w:val="single" w:sz="2" w:space="0" w:color="E3E3E3"/>
              </w:divBdr>
              <w:divsChild>
                <w:div w:id="1285968501">
                  <w:marLeft w:val="0"/>
                  <w:marRight w:val="0"/>
                  <w:marTop w:val="0"/>
                  <w:marBottom w:val="0"/>
                  <w:divBdr>
                    <w:top w:val="single" w:sz="2" w:space="2" w:color="E3E3E3"/>
                    <w:left w:val="single" w:sz="2" w:space="0" w:color="E3E3E3"/>
                    <w:bottom w:val="single" w:sz="2" w:space="0" w:color="E3E3E3"/>
                    <w:right w:val="single" w:sz="2" w:space="0" w:color="E3E3E3"/>
                  </w:divBdr>
                  <w:divsChild>
                    <w:div w:id="138243912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
</w:webSettings>
</file>

<file path=word/_rels/document.xml.rels><?xml version="1.0" encoding="UTF-8" standalone="yes"?>
<Relationships xmlns="http://schemas.openxmlformats.org/package/2006/relationships"><Relationship Id="rId13" Type="http://schemas.microsoft.com/office/2016/09/relationships/commentsIds" Target="commentsIds.xml"/><Relationship Id="rId18" Type="http://schemas.openxmlformats.org/officeDocument/2006/relationships/image" Target="media/image2.png"/><Relationship Id="rId39" Type="http://schemas.openxmlformats.org/officeDocument/2006/relationships/hyperlink" Target="https://students.aiu.edu/submissions/profiles/resources/onlineBook/m7r2W5_Gestion%20de%20Proyectos%20good.pdf" TargetMode="External"/><Relationship Id="rId21" Type="http://schemas.openxmlformats.org/officeDocument/2006/relationships/image" Target="media/image3.png"/><Relationship Id="rId34" Type="http://schemas.openxmlformats.org/officeDocument/2006/relationships/image" Target="media/image14.png"/><Relationship Id="rId42" Type="http://schemas.openxmlformats.org/officeDocument/2006/relationships/hyperlink" Target="https://www.dnp.gov.co/NuevaMGA/Paginas/Ayuda-de-la-MGA.aspx" TargetMode="Externa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24.png"/><Relationship Id="rId20" Type="http://schemas.openxmlformats.org/officeDocument/2006/relationships/image" Target="media/image20.png"/><Relationship Id="rId29" Type="http://schemas.openxmlformats.org/officeDocument/2006/relationships/image" Target="media/image9.png"/><Relationship Id="rId41" Type="http://schemas.openxmlformats.org/officeDocument/2006/relationships/hyperlink" Target="https://www.dnp.gov.co/NuevaMGA/Paginas/Ayuda-de-la-MGA.aspx" TargetMode="Externa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comments" Target="comments.xml"/><Relationship Id="rId24" Type="http://schemas.openxmlformats.org/officeDocument/2006/relationships/image" Target="media/image6.png"/><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hyperlink" Target="https://books.google.com.co/books/about/Fundamentos_te%C3%B3rico_metodol%C3%B3gicos_para.html?id=CmlxnQAACAAJ&amp;redir_esc=y" TargetMode="External"/><Relationship Id="rId45"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25.png"/><Relationship Id="rId23" Type="http://schemas.openxmlformats.org/officeDocument/2006/relationships/image" Target="media/image5.png"/><Relationship Id="rId28" Type="http://schemas.openxmlformats.org/officeDocument/2006/relationships/image" Target="media/image8.png"/><Relationship Id="rId36" Type="http://schemas.openxmlformats.org/officeDocument/2006/relationships/image" Target="media/image16.png"/><Relationship Id="rId10" Type="http://schemas.openxmlformats.org/officeDocument/2006/relationships/endnotes" Target="endnotes.xml"/><Relationship Id="rId31" Type="http://schemas.openxmlformats.org/officeDocument/2006/relationships/image" Target="media/image11.png"/><Relationship Id="rId44"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22.png"/><Relationship Id="rId22" Type="http://schemas.openxmlformats.org/officeDocument/2006/relationships/image" Target="media/image4.png"/><Relationship Id="rId27" Type="http://schemas.openxmlformats.org/officeDocument/2006/relationships/image" Target="media/image27.png"/><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header" Target="header1.xml"/><Relationship Id="rId8" Type="http://schemas.openxmlformats.org/officeDocument/2006/relationships/webSettings" Target="webSettings.xml"/><Relationship Id="rId3" Type="http://schemas.openxmlformats.org/officeDocument/2006/relationships/customXml" Target="../customXml/item3.xml"/><Relationship Id="rId12" Type="http://schemas.microsoft.com/office/2011/relationships/commentsExtended" Target="commentsExtended.xml"/><Relationship Id="rId17" Type="http://schemas.openxmlformats.org/officeDocument/2006/relationships/image" Target="media/image1.png"/><Relationship Id="rId25" Type="http://schemas.openxmlformats.org/officeDocument/2006/relationships/image" Target="media/image7.png"/><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header1.xml.rels><?xml version="1.0" encoding="UTF-8" standalone="yes"?>
<Relationships xmlns="http://schemas.openxmlformats.org/package/2006/relationships"><Relationship Id="rId1"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4.xml><?xml version="1.0" encoding="utf-8"?>
<go:gDocsCustomXmlDataStorage xmlns:go="http://customooxmlschemas.google.com/" xmlns:r="http://schemas.openxmlformats.org/officeDocument/2006/relationships">
  <go:docsCustomData xmlns:go="http://customooxmlschemas.google.com/" roundtripDataSignature="AMtx7mjhIeQjzJEa0AUoYZM272dvaCEjBA==">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</go:docsCustomData>
</go:gDocsCustomXmlDataStorage>
</file>

<file path=customXml/itemProps1.xml><?xml version="1.0" encoding="utf-8"?>
<ds:datastoreItem xmlns:ds="http://schemas.openxmlformats.org/officeDocument/2006/customXml" ds:itemID="{281BBD34-978C-44BE-BE4D-1B77923FD48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1475558E-7183-492D-BBB6-B0F86214806A}">
  <ds:schemaRefs>
    <ds:schemaRef ds:uri="http://schemas.microsoft.com/sharepoint/v3/contenttype/forms"/>
  </ds:schemaRefs>
</ds:datastoreItem>
</file>

<file path=customXml/itemProps3.xml><?xml version="1.0" encoding="utf-8"?>
<ds:datastoreItem xmlns:ds="http://schemas.openxmlformats.org/officeDocument/2006/customXml" ds:itemID="{BCF92F0B-CBAA-4B8F-9FB0-055BB4752D23}">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customXml/itemProps4.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13</TotalTime>
  <Pages>23</Pages>
  <Words>3962</Words>
  <Characters>21793</Characters>
  <Application>Microsoft Office Word</Application>
  <DocSecurity>0</DocSecurity>
  <Lines>181</Lines>
  <Paragraphs>51</Paragraphs>
  <ScaleCrop>false</ScaleCrop>
  <Company/>
  <LinksUpToDate>false</LinksUpToDate>
  <CharactersWithSpaces>25704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Adriana Ariza Luque</dc:creator>
  <cp:lastModifiedBy>Miguel De Jesus Paredes Maestre</cp:lastModifiedBy>
  <cp:revision>19</cp:revision>
  <dcterms:created xsi:type="dcterms:W3CDTF">2024-07-03T20:08:00Z</dcterms:created>
  <dcterms:modified xsi:type="dcterms:W3CDTF">2024-09-11T17:02:00Z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MediaServiceImageTags">
    <vt:lpwstr/>
  </property>
  <property fmtid="{D5CDD505-2E9C-101B-9397-08002B2CF9AE}" pid="4" name="MSIP_Label_fc111285-cafa-4fc9-8a9a-bd902089b24f_Enabled">
    <vt:lpwstr>true</vt:lpwstr>
  </property>
  <property fmtid="{D5CDD505-2E9C-101B-9397-08002B2CF9AE}" pid="5" name="MSIP_Label_fc111285-cafa-4fc9-8a9a-bd902089b24f_SetDate">
    <vt:lpwstr>2024-07-03T20:08:51Z</vt:lpwstr>
  </property>
  <property fmtid="{D5CDD505-2E9C-101B-9397-08002B2CF9AE}" pid="6" name="MSIP_Label_fc111285-cafa-4fc9-8a9a-bd902089b24f_Method">
    <vt:lpwstr>Privileged</vt:lpwstr>
  </property>
  <property fmtid="{D5CDD505-2E9C-101B-9397-08002B2CF9AE}" pid="7" name="MSIP_Label_fc111285-cafa-4fc9-8a9a-bd902089b24f_Name">
    <vt:lpwstr>Public</vt:lpwstr>
  </property>
  <property fmtid="{D5CDD505-2E9C-101B-9397-08002B2CF9AE}" pid="8" name="MSIP_Label_fc111285-cafa-4fc9-8a9a-bd902089b24f_SiteId">
    <vt:lpwstr>cbc2c381-2f2e-4d93-91d1-506c9316ace7</vt:lpwstr>
  </property>
  <property fmtid="{D5CDD505-2E9C-101B-9397-08002B2CF9AE}" pid="9" name="MSIP_Label_fc111285-cafa-4fc9-8a9a-bd902089b24f_ActionId">
    <vt:lpwstr>90faab22-ad0a-475f-a1b4-ce8366b470b4</vt:lpwstr>
  </property>
  <property fmtid="{D5CDD505-2E9C-101B-9397-08002B2CF9AE}" pid="10" name="MSIP_Label_fc111285-cafa-4fc9-8a9a-bd902089b24f_ContentBits">
    <vt:lpwstr>0</vt:lpwstr>
  </property>
</Properties>
</file>